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E8E32" w14:textId="77777777" w:rsidR="00420AE1" w:rsidRPr="000C79FF" w:rsidRDefault="00420AE1" w:rsidP="00420AE1">
      <w:pPr>
        <w:pStyle w:val="Pealkiri1"/>
        <w:rPr>
          <w:rFonts w:eastAsia="Times New Roman" w:cs="Times New Roman"/>
          <w:szCs w:val="24"/>
        </w:rPr>
      </w:pPr>
      <w:bookmarkStart w:id="0" w:name="_Toc92977848"/>
      <w:bookmarkStart w:id="1" w:name="_Hlk7510400"/>
      <w:bookmarkStart w:id="2" w:name="_Hlk7507154"/>
      <w:r w:rsidRPr="000C79FF">
        <w:t xml:space="preserve">LISA 1. Õpilase </w:t>
      </w:r>
      <w:r w:rsidRPr="00D14405">
        <w:t>individuaalse</w:t>
      </w:r>
      <w:r w:rsidRPr="000C79FF">
        <w:t xml:space="preserve"> arengu jälgimise kaart</w:t>
      </w:r>
      <w:bookmarkEnd w:id="0"/>
    </w:p>
    <w:p w14:paraId="4841FCD7" w14:textId="77777777" w:rsidR="00420AE1" w:rsidRDefault="00420AE1" w:rsidP="00420AE1">
      <w:pPr>
        <w:pStyle w:val="dots"/>
        <w:rPr>
          <w:bCs w:val="0"/>
          <w:color w:val="FFFFFF" w:themeColor="background1"/>
        </w:rPr>
      </w:pPr>
    </w:p>
    <w:p w14:paraId="268D9481" w14:textId="77777777" w:rsidR="00420AE1" w:rsidRPr="00D14405" w:rsidRDefault="00420AE1" w:rsidP="00420AE1">
      <w:pPr>
        <w:pStyle w:val="dots"/>
        <w:rPr>
          <w:bCs w:val="0"/>
        </w:rPr>
      </w:pPr>
      <w:r w:rsidRPr="00D14405">
        <w:rPr>
          <w:bCs w:val="0"/>
          <w:color w:val="FFFFFF" w:themeColor="background1"/>
        </w:rPr>
        <w:tab/>
      </w:r>
      <w:r w:rsidRPr="00D14405">
        <w:rPr>
          <w:bCs w:val="0"/>
        </w:rPr>
        <w:tab/>
        <w:t>Lapsevanema allkiri</w:t>
      </w:r>
    </w:p>
    <w:p w14:paraId="2086EEE2" w14:textId="77777777" w:rsidR="00420AE1" w:rsidRPr="00DD795D" w:rsidRDefault="00420AE1" w:rsidP="00420AE1">
      <w:pPr>
        <w:pStyle w:val="dots"/>
        <w:rPr>
          <w:bCs w:val="0"/>
          <w:color w:val="000000" w:themeColor="text1"/>
        </w:rPr>
      </w:pPr>
      <w:r w:rsidRPr="00DD795D">
        <w:rPr>
          <w:bCs w:val="0"/>
          <w:color w:val="000000" w:themeColor="text1"/>
        </w:rPr>
        <w:t>KOOL</w:t>
      </w:r>
      <w:r w:rsidRPr="00DD795D">
        <w:rPr>
          <w:bCs w:val="0"/>
          <w:color w:val="000000" w:themeColor="text1"/>
        </w:rPr>
        <w:tab/>
      </w:r>
      <w:r w:rsidRPr="00DD795D">
        <w:rPr>
          <w:bCs w:val="0"/>
          <w:color w:val="000000" w:themeColor="text1"/>
        </w:rPr>
        <w:tab/>
      </w:r>
      <w:r w:rsidRPr="00DD795D">
        <w:rPr>
          <w:bCs w:val="0"/>
          <w:color w:val="000000" w:themeColor="text1"/>
        </w:rPr>
        <w:tab/>
      </w:r>
    </w:p>
    <w:p w14:paraId="73871BA8" w14:textId="77777777" w:rsidR="00420AE1" w:rsidRPr="00DD795D" w:rsidRDefault="00420AE1" w:rsidP="00420AE1">
      <w:pPr>
        <w:pStyle w:val="dots"/>
        <w:rPr>
          <w:bCs w:val="0"/>
          <w:color w:val="000000" w:themeColor="text1"/>
        </w:rPr>
      </w:pPr>
      <w:r w:rsidRPr="00DD795D">
        <w:rPr>
          <w:bCs w:val="0"/>
          <w:color w:val="000000" w:themeColor="text1"/>
        </w:rPr>
        <w:t xml:space="preserve">ÕPILASE NIMI </w:t>
      </w:r>
      <w:r w:rsidRPr="00DD795D">
        <w:rPr>
          <w:bCs w:val="0"/>
          <w:color w:val="000000" w:themeColor="text1"/>
        </w:rPr>
        <w:tab/>
      </w:r>
      <w:r w:rsidRPr="00DD795D">
        <w:rPr>
          <w:bCs w:val="0"/>
          <w:color w:val="000000" w:themeColor="text1"/>
        </w:rPr>
        <w:tab/>
        <w:t>Kaardi avaja allkiri</w:t>
      </w:r>
    </w:p>
    <w:p w14:paraId="213CE7C8" w14:textId="77777777" w:rsidR="00420AE1" w:rsidRPr="00DD795D" w:rsidRDefault="00420AE1" w:rsidP="00420AE1">
      <w:pPr>
        <w:pStyle w:val="dots"/>
        <w:rPr>
          <w:bCs w:val="0"/>
          <w:color w:val="000000" w:themeColor="text1"/>
        </w:rPr>
      </w:pPr>
      <w:r w:rsidRPr="00DD795D">
        <w:rPr>
          <w:bCs w:val="0"/>
          <w:color w:val="000000" w:themeColor="text1"/>
        </w:rPr>
        <w:t xml:space="preserve">Kaardi avamise aeg: </w:t>
      </w:r>
      <w:r w:rsidRPr="00DD795D">
        <w:rPr>
          <w:bCs w:val="0"/>
          <w:color w:val="000000" w:themeColor="text1"/>
        </w:rPr>
        <w:tab/>
      </w:r>
      <w:r w:rsidRPr="00DD795D">
        <w:rPr>
          <w:bCs w:val="0"/>
          <w:color w:val="000000" w:themeColor="text1"/>
        </w:rPr>
        <w:tab/>
      </w:r>
      <w:r w:rsidRPr="00DD795D">
        <w:rPr>
          <w:bCs w:val="0"/>
          <w:color w:val="000000" w:themeColor="text1"/>
        </w:rPr>
        <w:tab/>
      </w:r>
    </w:p>
    <w:p w14:paraId="38949EED" w14:textId="77777777" w:rsidR="00420AE1" w:rsidRPr="00DD795D" w:rsidRDefault="00420AE1" w:rsidP="00420AE1">
      <w:pPr>
        <w:pStyle w:val="TableHead"/>
        <w:rPr>
          <w:b w:val="0"/>
          <w:bCs w:val="0"/>
          <w:color w:val="000000" w:themeColor="text1"/>
        </w:rPr>
      </w:pPr>
      <w:r w:rsidRPr="00DD795D">
        <w:rPr>
          <w:b w:val="0"/>
          <w:bCs w:val="0"/>
          <w:color w:val="000000" w:themeColor="text1"/>
        </w:rPr>
        <w:t>ÜLDANDMED ÕPILASE KOHTA</w:t>
      </w:r>
    </w:p>
    <w:tbl>
      <w:tblPr>
        <w:tblStyle w:val="Kontuurtabel"/>
        <w:tblW w:w="0" w:type="auto"/>
        <w:tblLook w:val="04A0" w:firstRow="1" w:lastRow="0" w:firstColumn="1" w:lastColumn="0" w:noHBand="0" w:noVBand="1"/>
      </w:tblPr>
      <w:tblGrid>
        <w:gridCol w:w="13892"/>
      </w:tblGrid>
      <w:tr w:rsidR="00420AE1" w:rsidRPr="00DD795D" w14:paraId="5A2810F0" w14:textId="77777777" w:rsidTr="00950927">
        <w:trPr>
          <w:trHeight w:val="2662"/>
        </w:trPr>
        <w:tc>
          <w:tcPr>
            <w:tcW w:w="13892" w:type="dxa"/>
          </w:tcPr>
          <w:p w14:paraId="38A1B793"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Nimi:</w:t>
            </w:r>
          </w:p>
          <w:p w14:paraId="2F0C5533"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Sünniaeg:</w:t>
            </w:r>
          </w:p>
          <w:p w14:paraId="072D545B"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Õppeaasta/klass: 2018/19 …..kl., 2019/20 …..kl.</w:t>
            </w:r>
          </w:p>
          <w:p w14:paraId="7109DDD4"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Õppekava: RÕK / LÕK – LÕ / TÕ / HÕ</w:t>
            </w:r>
          </w:p>
          <w:p w14:paraId="229005C1" w14:textId="77777777" w:rsidR="00420AE1" w:rsidRPr="00DD795D" w:rsidRDefault="00420AE1" w:rsidP="00950927">
            <w:pPr>
              <w:shd w:val="clear" w:color="auto" w:fill="FFFFFF"/>
              <w:spacing w:before="0" w:after="0"/>
              <w:textAlignment w:val="baseline"/>
              <w:rPr>
                <w:rFonts w:eastAsia="Times New Roman" w:cs="Arial"/>
                <w:color w:val="000000" w:themeColor="text1"/>
                <w:szCs w:val="24"/>
                <w:lang w:eastAsia="et-EE"/>
              </w:rPr>
            </w:pPr>
            <w:r w:rsidRPr="00DD795D">
              <w:rPr>
                <w:rFonts w:eastAsia="Times New Roman" w:cs="Arial"/>
                <w:color w:val="000000" w:themeColor="text1"/>
                <w:szCs w:val="24"/>
                <w:shd w:val="clear" w:color="auto" w:fill="FFFFFF"/>
                <w:lang w:eastAsia="et-EE"/>
              </w:rPr>
              <w:t>Lapse kodune keel</w:t>
            </w:r>
          </w:p>
          <w:p w14:paraId="0A397AC8" w14:textId="77777777" w:rsidR="00420AE1" w:rsidRPr="00DD795D" w:rsidRDefault="00420AE1" w:rsidP="00950927">
            <w:pPr>
              <w:shd w:val="clear" w:color="auto" w:fill="FFFFFF"/>
              <w:spacing w:before="0" w:after="0"/>
              <w:textAlignment w:val="baseline"/>
              <w:rPr>
                <w:rFonts w:eastAsia="Times New Roman" w:cs="Arial"/>
                <w:color w:val="000000" w:themeColor="text1"/>
                <w:szCs w:val="24"/>
                <w:lang w:eastAsia="et-EE"/>
              </w:rPr>
            </w:pPr>
            <w:r w:rsidRPr="00DD795D">
              <w:rPr>
                <w:rFonts w:eastAsia="Times New Roman" w:cs="Arial"/>
                <w:color w:val="000000" w:themeColor="text1"/>
                <w:szCs w:val="24"/>
                <w:lang w:eastAsia="et-EE"/>
              </w:rPr>
              <w:t xml:space="preserve">Lapsevanema kontaktandmed: </w:t>
            </w:r>
            <w:r w:rsidRPr="00DD795D">
              <w:rPr>
                <w:rFonts w:eastAsia="Times New Roman" w:cs="Arial"/>
                <w:color w:val="000000" w:themeColor="text1"/>
                <w:szCs w:val="24"/>
                <w:shd w:val="clear" w:color="auto" w:fill="FFFFFF"/>
                <w:lang w:eastAsia="et-EE"/>
              </w:rPr>
              <w:t>nimi, telefoninumber, e-posti aadress.</w:t>
            </w:r>
          </w:p>
        </w:tc>
      </w:tr>
    </w:tbl>
    <w:p w14:paraId="4E1EAF90" w14:textId="77777777" w:rsidR="00420AE1" w:rsidRPr="00DD795D" w:rsidRDefault="00420AE1" w:rsidP="00420AE1">
      <w:pPr>
        <w:pStyle w:val="TableHead"/>
        <w:rPr>
          <w:b w:val="0"/>
          <w:bCs w:val="0"/>
          <w:color w:val="000000" w:themeColor="text1"/>
        </w:rPr>
      </w:pPr>
      <w:r w:rsidRPr="00DD795D">
        <w:rPr>
          <w:b w:val="0"/>
          <w:bCs w:val="0"/>
          <w:color w:val="000000" w:themeColor="text1"/>
        </w:rPr>
        <w:t>KOOLIVALMIDUS JA/VÕI  ÕPILUGU (õppeaastati)</w:t>
      </w:r>
    </w:p>
    <w:tbl>
      <w:tblPr>
        <w:tblStyle w:val="Kontuurtabel"/>
        <w:tblW w:w="0" w:type="auto"/>
        <w:tblLook w:val="04A0" w:firstRow="1" w:lastRow="0" w:firstColumn="1" w:lastColumn="0" w:noHBand="0" w:noVBand="1"/>
      </w:tblPr>
      <w:tblGrid>
        <w:gridCol w:w="13892"/>
      </w:tblGrid>
      <w:tr w:rsidR="00420AE1" w:rsidRPr="00DD795D" w14:paraId="21586529" w14:textId="77777777" w:rsidTr="00950927">
        <w:trPr>
          <w:trHeight w:val="1711"/>
        </w:trPr>
        <w:tc>
          <w:tcPr>
            <w:tcW w:w="13892" w:type="dxa"/>
          </w:tcPr>
          <w:p w14:paraId="0A420221" w14:textId="77777777" w:rsidR="00420AE1" w:rsidRPr="00DD795D" w:rsidRDefault="00420AE1" w:rsidP="00950927">
            <w:pPr>
              <w:spacing w:before="0" w:after="0"/>
              <w:rPr>
                <w:rFonts w:eastAsia="Times New Roman" w:cs="Times New Roman"/>
                <w:color w:val="000000" w:themeColor="text1"/>
                <w:szCs w:val="24"/>
                <w:lang w:eastAsia="et-EE"/>
              </w:rPr>
            </w:pPr>
          </w:p>
        </w:tc>
      </w:tr>
    </w:tbl>
    <w:p w14:paraId="572DA013" w14:textId="77777777" w:rsidR="00420AE1" w:rsidRPr="00DD795D" w:rsidRDefault="00420AE1" w:rsidP="00420AE1">
      <w:pPr>
        <w:pStyle w:val="TableHead"/>
        <w:rPr>
          <w:b w:val="0"/>
          <w:bCs w:val="0"/>
          <w:color w:val="000000" w:themeColor="text1"/>
        </w:rPr>
      </w:pPr>
      <w:r w:rsidRPr="00DD795D">
        <w:rPr>
          <w:b w:val="0"/>
          <w:bCs w:val="0"/>
          <w:color w:val="000000" w:themeColor="text1"/>
        </w:rPr>
        <w:lastRenderedPageBreak/>
        <w:t xml:space="preserve">ÕPILASE INDIVIDUAALSUSE MÄRKAMINE JA ESMANE TOETAMINE </w:t>
      </w:r>
    </w:p>
    <w:p w14:paraId="0C62CC00" w14:textId="77777777" w:rsidR="00420AE1" w:rsidRPr="00DD795D" w:rsidRDefault="00420AE1" w:rsidP="00420AE1">
      <w:pPr>
        <w:pStyle w:val="Loendilik"/>
        <w:numPr>
          <w:ilvl w:val="1"/>
          <w:numId w:val="1"/>
        </w:numPr>
        <w:spacing w:before="0" w:after="0"/>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KLASSIJUHATAJA, -ÕPETAJA TÄHELEPANEKUD</w:t>
      </w:r>
    </w:p>
    <w:p w14:paraId="4538E056" w14:textId="77777777" w:rsidR="00420AE1" w:rsidRPr="00DD795D" w:rsidRDefault="00420AE1" w:rsidP="00420AE1">
      <w:pPr>
        <w:pStyle w:val="Loendilik"/>
        <w:numPr>
          <w:ilvl w:val="2"/>
          <w:numId w:val="1"/>
        </w:numPr>
        <w:spacing w:before="0" w:after="0"/>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Õpilase huvid</w:t>
      </w:r>
    </w:p>
    <w:tbl>
      <w:tblPr>
        <w:tblW w:w="13892" w:type="dxa"/>
        <w:tblCellMar>
          <w:top w:w="15" w:type="dxa"/>
          <w:left w:w="15" w:type="dxa"/>
          <w:bottom w:w="15" w:type="dxa"/>
          <w:right w:w="15" w:type="dxa"/>
        </w:tblCellMar>
        <w:tblLook w:val="04A0" w:firstRow="1" w:lastRow="0" w:firstColumn="1" w:lastColumn="0" w:noHBand="0" w:noVBand="1"/>
      </w:tblPr>
      <w:tblGrid>
        <w:gridCol w:w="3217"/>
        <w:gridCol w:w="10675"/>
      </w:tblGrid>
      <w:tr w:rsidR="00420AE1" w:rsidRPr="00DD795D" w14:paraId="6ECD1152" w14:textId="77777777" w:rsidTr="00950927">
        <w:trPr>
          <w:trHeight w:val="880"/>
        </w:trPr>
        <w:tc>
          <w:tcPr>
            <w:tcW w:w="311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2030FE5"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Õppeaasta/klass</w:t>
            </w:r>
          </w:p>
          <w:p w14:paraId="3A859710"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Täitmise kuupäev, täitja nimi</w:t>
            </w:r>
          </w:p>
        </w:tc>
        <w:tc>
          <w:tcPr>
            <w:tcW w:w="103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201169B"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 xml:space="preserve"> Lapse huvid, vaba aja tegevused, huviringid. Lemmikõppeained.</w:t>
            </w:r>
          </w:p>
        </w:tc>
      </w:tr>
      <w:tr w:rsidR="00420AE1" w:rsidRPr="00DD795D" w14:paraId="252A928E" w14:textId="77777777" w:rsidTr="00950927">
        <w:trPr>
          <w:trHeight w:val="280"/>
        </w:trPr>
        <w:tc>
          <w:tcPr>
            <w:tcW w:w="311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4C1E6EE6" w14:textId="77777777" w:rsidR="00420AE1" w:rsidRPr="00DD795D" w:rsidRDefault="00420AE1" w:rsidP="00950927">
            <w:pPr>
              <w:spacing w:before="0" w:after="0"/>
              <w:ind w:left="60"/>
              <w:rPr>
                <w:rFonts w:eastAsia="Times New Roman" w:cs="Times New Roman"/>
                <w:i/>
                <w:iCs/>
                <w:color w:val="000000" w:themeColor="text1"/>
                <w:szCs w:val="24"/>
                <w:lang w:eastAsia="et-EE"/>
              </w:rPr>
            </w:pPr>
            <w:r w:rsidRPr="00DD795D">
              <w:rPr>
                <w:rFonts w:eastAsia="Times New Roman" w:cs="Times New Roman"/>
                <w:i/>
                <w:iCs/>
                <w:color w:val="000000" w:themeColor="text1"/>
                <w:szCs w:val="24"/>
                <w:lang w:eastAsia="et-EE"/>
              </w:rPr>
              <w:t>Täiendamise kuupäev,</w:t>
            </w:r>
          </w:p>
          <w:p w14:paraId="46914DFD"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täitja nimi, amet</w:t>
            </w:r>
          </w:p>
        </w:tc>
        <w:tc>
          <w:tcPr>
            <w:tcW w:w="103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4F69B3FB" w14:textId="77777777" w:rsidR="00420AE1" w:rsidRPr="00DD795D" w:rsidRDefault="00420AE1" w:rsidP="00950927">
            <w:pPr>
              <w:spacing w:before="0" w:after="0"/>
              <w:rPr>
                <w:rFonts w:eastAsia="Times New Roman" w:cs="Times New Roman"/>
                <w:color w:val="000000" w:themeColor="text1"/>
                <w:szCs w:val="24"/>
                <w:lang w:eastAsia="et-EE"/>
              </w:rPr>
            </w:pPr>
          </w:p>
        </w:tc>
      </w:tr>
    </w:tbl>
    <w:p w14:paraId="6D451A6A" w14:textId="77777777" w:rsidR="00420AE1" w:rsidRPr="00DD795D" w:rsidRDefault="00420AE1" w:rsidP="00420AE1">
      <w:pPr>
        <w:spacing w:before="0" w:after="0"/>
        <w:rPr>
          <w:rFonts w:eastAsia="Times New Roman" w:cs="Times New Roman"/>
          <w:b/>
          <w:bCs/>
          <w:color w:val="000000" w:themeColor="text1"/>
          <w:szCs w:val="24"/>
          <w:lang w:eastAsia="et-EE"/>
        </w:rPr>
      </w:pPr>
    </w:p>
    <w:p w14:paraId="0F1343A1" w14:textId="77777777" w:rsidR="00420AE1" w:rsidRPr="00DD795D" w:rsidRDefault="00420AE1" w:rsidP="00420AE1">
      <w:pPr>
        <w:pStyle w:val="Loendilik"/>
        <w:numPr>
          <w:ilvl w:val="2"/>
          <w:numId w:val="1"/>
        </w:numPr>
        <w:spacing w:before="0" w:after="0"/>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Suhtlemine ja käitumine koolis</w:t>
      </w:r>
    </w:p>
    <w:tbl>
      <w:tblPr>
        <w:tblW w:w="13892" w:type="dxa"/>
        <w:tblCellMar>
          <w:top w:w="15" w:type="dxa"/>
          <w:left w:w="15" w:type="dxa"/>
          <w:bottom w:w="15" w:type="dxa"/>
          <w:right w:w="15" w:type="dxa"/>
        </w:tblCellMar>
        <w:tblLook w:val="04A0" w:firstRow="1" w:lastRow="0" w:firstColumn="1" w:lastColumn="0" w:noHBand="0" w:noVBand="1"/>
      </w:tblPr>
      <w:tblGrid>
        <w:gridCol w:w="3119"/>
        <w:gridCol w:w="10773"/>
      </w:tblGrid>
      <w:tr w:rsidR="00420AE1" w:rsidRPr="00DD795D" w14:paraId="65B2FB16" w14:textId="77777777" w:rsidTr="00950927">
        <w:trPr>
          <w:trHeight w:val="2178"/>
        </w:trPr>
        <w:tc>
          <w:tcPr>
            <w:tcW w:w="311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71163959"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Õppeaasta/klass</w:t>
            </w:r>
          </w:p>
          <w:p w14:paraId="7CA2FE92"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 xml:space="preserve">Täitmise kuupäev, </w:t>
            </w:r>
          </w:p>
          <w:p w14:paraId="140D0EF8"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täitja nimi</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403F12C"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 xml:space="preserve">Suhtlemine ja käitumine eakaaslaste ning täiskasvanutega. </w:t>
            </w:r>
          </w:p>
          <w:p w14:paraId="3647FDDA"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 xml:space="preserve">Kas õpilasele meeldib suhelda kaaslastega ja millised on suhted nendega? Kas esineb impulsiivset käitumist, ärrituvust, murelikkust või apaatsust? </w:t>
            </w:r>
            <w:r w:rsidRPr="00DD795D">
              <w:rPr>
                <w:rFonts w:eastAsia="Times New Roman" w:cs="Times New Roman"/>
                <w:color w:val="000000" w:themeColor="text1"/>
                <w:szCs w:val="24"/>
                <w:shd w:val="clear" w:color="auto" w:fill="FFFFFF"/>
                <w:lang w:eastAsia="et-EE"/>
              </w:rPr>
              <w:t>Kas õpilane oskab eri olukordades suhelda adekvaatselt?</w:t>
            </w:r>
          </w:p>
          <w:p w14:paraId="02E25802"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shd w:val="clear" w:color="auto" w:fill="FFFFFF"/>
                <w:lang w:eastAsia="et-EE"/>
              </w:rPr>
              <w:t>Kas õpilane oskab vajadusel abistada kaaslasi või küsida täiskasvanult abi?</w:t>
            </w:r>
          </w:p>
          <w:p w14:paraId="405706F7"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Kas oskab väljendada tänu, eksimuse puhul vabandada?</w:t>
            </w:r>
          </w:p>
        </w:tc>
      </w:tr>
      <w:tr w:rsidR="00420AE1" w:rsidRPr="00DD795D" w14:paraId="7DE89546" w14:textId="77777777" w:rsidTr="00950927">
        <w:trPr>
          <w:trHeight w:val="1389"/>
        </w:trPr>
        <w:tc>
          <w:tcPr>
            <w:tcW w:w="311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E57652B"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Täiendamise kuupäev, täitja nimi, amet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9D0E4DC" w14:textId="77777777" w:rsidR="00420AE1" w:rsidRPr="00DD795D" w:rsidRDefault="00420AE1" w:rsidP="00950927">
            <w:pPr>
              <w:spacing w:before="0" w:after="0"/>
              <w:rPr>
                <w:rFonts w:eastAsia="Times New Roman" w:cs="Times New Roman"/>
                <w:color w:val="000000" w:themeColor="text1"/>
                <w:szCs w:val="24"/>
                <w:lang w:eastAsia="et-EE"/>
              </w:rPr>
            </w:pPr>
          </w:p>
        </w:tc>
      </w:tr>
    </w:tbl>
    <w:p w14:paraId="5EB397F6" w14:textId="77777777" w:rsidR="00420AE1" w:rsidRPr="00DD795D" w:rsidRDefault="00420AE1" w:rsidP="00420AE1">
      <w:pPr>
        <w:spacing w:before="0" w:after="0"/>
        <w:rPr>
          <w:rFonts w:eastAsia="Times New Roman" w:cs="Times New Roman"/>
          <w:b/>
          <w:bCs/>
          <w:color w:val="000000" w:themeColor="text1"/>
          <w:szCs w:val="24"/>
          <w:lang w:eastAsia="et-EE"/>
        </w:rPr>
      </w:pPr>
    </w:p>
    <w:p w14:paraId="2AD9AA2F" w14:textId="77777777" w:rsidR="00420AE1" w:rsidRPr="00DD795D" w:rsidRDefault="00420AE1" w:rsidP="00420AE1">
      <w:pPr>
        <w:spacing w:before="0" w:after="160" w:line="259" w:lineRule="auto"/>
        <w:jc w:val="left"/>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br w:type="page"/>
      </w:r>
    </w:p>
    <w:p w14:paraId="7B62A38A" w14:textId="77777777" w:rsidR="00420AE1" w:rsidRPr="00DD795D" w:rsidRDefault="00420AE1" w:rsidP="00420AE1">
      <w:pPr>
        <w:pStyle w:val="Loendilik"/>
        <w:numPr>
          <w:ilvl w:val="2"/>
          <w:numId w:val="1"/>
        </w:numPr>
        <w:spacing w:before="0" w:after="0"/>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lastRenderedPageBreak/>
        <w:t>Tunnetus- ja õpitegevus, õpioskused</w:t>
      </w:r>
    </w:p>
    <w:tbl>
      <w:tblPr>
        <w:tblW w:w="13892" w:type="dxa"/>
        <w:tblCellMar>
          <w:top w:w="15" w:type="dxa"/>
          <w:left w:w="15" w:type="dxa"/>
          <w:bottom w:w="15" w:type="dxa"/>
          <w:right w:w="15" w:type="dxa"/>
        </w:tblCellMar>
        <w:tblLook w:val="04A0" w:firstRow="1" w:lastRow="0" w:firstColumn="1" w:lastColumn="0" w:noHBand="0" w:noVBand="1"/>
      </w:tblPr>
      <w:tblGrid>
        <w:gridCol w:w="3119"/>
        <w:gridCol w:w="10773"/>
      </w:tblGrid>
      <w:tr w:rsidR="00420AE1" w:rsidRPr="00DD795D" w14:paraId="306FB0A7" w14:textId="77777777" w:rsidTr="00950927">
        <w:trPr>
          <w:trHeight w:val="5040"/>
        </w:trPr>
        <w:tc>
          <w:tcPr>
            <w:tcW w:w="311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228D681" w14:textId="77777777" w:rsidR="00420AE1" w:rsidRPr="00DD795D" w:rsidRDefault="00420AE1" w:rsidP="00950927">
            <w:pPr>
              <w:spacing w:before="0" w:after="0"/>
              <w:ind w:left="6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Õppeaasta/klass</w:t>
            </w:r>
          </w:p>
          <w:p w14:paraId="43B9BF98" w14:textId="77777777" w:rsidR="00420AE1" w:rsidRPr="00DD795D" w:rsidRDefault="00420AE1" w:rsidP="00950927">
            <w:pPr>
              <w:spacing w:before="0" w:after="0"/>
              <w:ind w:left="6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 xml:space="preserve">Täitmise kuupäev, </w:t>
            </w:r>
          </w:p>
          <w:p w14:paraId="47F814EB" w14:textId="77777777" w:rsidR="00420AE1" w:rsidRPr="00DD795D" w:rsidRDefault="00420AE1" w:rsidP="00950927">
            <w:pPr>
              <w:spacing w:before="0" w:after="0"/>
              <w:ind w:left="6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täitja nimi, amet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3474807"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u w:val="single"/>
                <w:lang w:eastAsia="et-EE"/>
              </w:rPr>
              <w:t>1. Tähelepanu, taju, mälu ja mõtlemise iseärasused</w:t>
            </w:r>
            <w:r w:rsidRPr="00DD795D">
              <w:rPr>
                <w:rFonts w:eastAsia="Times New Roman" w:cs="Times New Roman"/>
                <w:color w:val="000000" w:themeColor="text1"/>
                <w:szCs w:val="24"/>
                <w:lang w:eastAsia="et-EE"/>
              </w:rPr>
              <w:t xml:space="preserve">. </w:t>
            </w:r>
          </w:p>
          <w:p w14:paraId="30A2E10D"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Tähelepanu. Kas õpilane reageerib koheselt, kui õpetaja annab tööjuhise; tähelepanu püsib tööl, kuni töö on valmis; kõrvalised stiimulid häirivad last; suudab korraga teha kahte tegevust (nt kuulab ja kirjutab/joonistab);  suudab kergesti ühelt tegevuselt teisele ümber lülituda?</w:t>
            </w:r>
          </w:p>
          <w:p w14:paraId="73A08583"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Taju. Kas õpilane suudab eristada olulist ebaolulisest, märgata olulisi detaile? Kas mõistab sümboleid, skeeme?</w:t>
            </w:r>
          </w:p>
          <w:p w14:paraId="702EF1F7"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 xml:space="preserve">Mälu. Kas õpilane suudab meelde jätta ühe-/kahe-/ </w:t>
            </w:r>
            <w:proofErr w:type="spellStart"/>
            <w:r w:rsidRPr="00DD795D">
              <w:rPr>
                <w:rFonts w:eastAsia="Times New Roman" w:cs="Times New Roman"/>
                <w:color w:val="000000" w:themeColor="text1"/>
                <w:szCs w:val="24"/>
                <w:lang w:eastAsia="et-EE"/>
              </w:rPr>
              <w:t>mitmeosalisi</w:t>
            </w:r>
            <w:proofErr w:type="spellEnd"/>
            <w:r w:rsidRPr="00DD795D">
              <w:rPr>
                <w:rFonts w:eastAsia="Times New Roman" w:cs="Times New Roman"/>
                <w:color w:val="000000" w:themeColor="text1"/>
                <w:szCs w:val="24"/>
                <w:lang w:eastAsia="et-EE"/>
              </w:rPr>
              <w:t xml:space="preserve"> instruktsioone? Kas laps oskab kasutada lihtsamaid mäluvõtteid (kordamine, seostamine, märkmete tegemine)?</w:t>
            </w:r>
          </w:p>
          <w:p w14:paraId="540588D7"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Mõtlemine. Kas laps saab aru abstraktsetest mõistetest, oskab kriitiliselt mõelda ja probleemi lahendamiseks sobivat viisi valida?</w:t>
            </w:r>
          </w:p>
          <w:p w14:paraId="735F8089"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Õpikeskkonna ja oma tegevuse organiseerimine ja planeerimine.</w:t>
            </w:r>
          </w:p>
          <w:p w14:paraId="31D2FF35"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 xml:space="preserve">Oma tegevuste ja teadmiste (sh õpitu) teadvustamine; oskus seostada õpitut igapäevase eluga. </w:t>
            </w:r>
          </w:p>
          <w:p w14:paraId="06955C6A" w14:textId="77777777" w:rsidR="00420AE1" w:rsidRPr="00DD795D" w:rsidRDefault="00420AE1" w:rsidP="00950927">
            <w:pPr>
              <w:spacing w:before="0" w:after="0"/>
              <w:jc w:val="left"/>
              <w:rPr>
                <w:rFonts w:eastAsia="Times New Roman" w:cs="Times New Roman"/>
                <w:color w:val="000000" w:themeColor="text1"/>
                <w:szCs w:val="24"/>
                <w:u w:val="single"/>
                <w:lang w:eastAsia="et-EE"/>
              </w:rPr>
            </w:pPr>
          </w:p>
          <w:p w14:paraId="2B06FEEA"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u w:val="single"/>
                <w:lang w:eastAsia="et-EE"/>
              </w:rPr>
              <w:t>2. Õpihuvi ja motivatsioon</w:t>
            </w:r>
          </w:p>
          <w:p w14:paraId="466E1785"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Õpihuvi väljendumine. Õpimotivatsioon: kas õpilane on autonoomselt (sisemiselt) või kontrollitult (väliselt) motiveeritud? Mis teda innustab tegutsema, et õpitust aru saada (kas soovib saada kiitust, õpib selleks, et uusi teadmisi omandada; õppimine on talle huvitav; soovib saavutada teatud positiivset mainet õpetaja ja/või kaaslaste ees; väldib häbi, pahandamist jne)?</w:t>
            </w:r>
          </w:p>
          <w:p w14:paraId="08893238" w14:textId="77777777" w:rsidR="00420AE1" w:rsidRPr="00DD795D" w:rsidRDefault="00420AE1" w:rsidP="00950927">
            <w:pPr>
              <w:spacing w:before="0" w:after="0"/>
              <w:jc w:val="left"/>
              <w:rPr>
                <w:rFonts w:eastAsia="Times New Roman" w:cs="Times New Roman"/>
                <w:color w:val="000000" w:themeColor="text1"/>
                <w:szCs w:val="24"/>
                <w:u w:val="single"/>
                <w:lang w:eastAsia="et-EE"/>
              </w:rPr>
            </w:pPr>
          </w:p>
          <w:p w14:paraId="12584D36"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u w:val="single"/>
                <w:lang w:eastAsia="et-EE"/>
              </w:rPr>
              <w:t>3. Töövõime</w:t>
            </w:r>
          </w:p>
          <w:p w14:paraId="6096D34D"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Töövõime, selle kõikumine. Kui pikalt töötab kaasa? Tüdimuse tekkimine. Puhkepauside vajadus.</w:t>
            </w:r>
          </w:p>
          <w:p w14:paraId="15352424" w14:textId="77777777" w:rsidR="00420AE1" w:rsidRPr="00DD795D" w:rsidRDefault="00420AE1" w:rsidP="00950927">
            <w:pPr>
              <w:spacing w:before="0" w:after="0"/>
              <w:jc w:val="left"/>
              <w:rPr>
                <w:rFonts w:eastAsia="Times New Roman" w:cs="Times New Roman"/>
                <w:color w:val="000000" w:themeColor="text1"/>
                <w:szCs w:val="24"/>
                <w:u w:val="single"/>
                <w:lang w:eastAsia="et-EE"/>
              </w:rPr>
            </w:pPr>
          </w:p>
          <w:p w14:paraId="32B83386"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u w:val="single"/>
                <w:lang w:eastAsia="et-EE"/>
              </w:rPr>
              <w:t>4. Ülesannete täitmine</w:t>
            </w:r>
          </w:p>
          <w:p w14:paraId="5F9D693B"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Kas püüab ülesandest esmalt aru saada, hakkab ülesannet kohe täitma, katkestab kiiresti oma tegevuse või täidab ainult tuttavaid ülesandeid? Õpitava vastuvõtmine ja kodeerimine: kuidas täidab valdavalt ülesandeid – kas koostegevuses õpetajaga, pärast ettenäitamist matkimise teel, näidise (algoritmi) alusel, suulise juhise või kirjaliku juhise järgi?</w:t>
            </w:r>
          </w:p>
          <w:p w14:paraId="34DAD633"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Õpitava meeldejätmine, õpitu meenutamine ja kasutamine.</w:t>
            </w:r>
          </w:p>
          <w:p w14:paraId="4A582D3B"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Õpilasele võimetekohaste valikute ja otsuste langetamise võimaluste andmise tulemused.</w:t>
            </w:r>
          </w:p>
          <w:p w14:paraId="33CC0DF2"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Kodutööde täitmine.</w:t>
            </w:r>
          </w:p>
          <w:p w14:paraId="363FCAC4" w14:textId="77777777" w:rsidR="00420AE1" w:rsidRPr="00DD795D" w:rsidRDefault="00420AE1" w:rsidP="00950927">
            <w:pPr>
              <w:spacing w:before="0" w:after="0"/>
              <w:jc w:val="left"/>
              <w:rPr>
                <w:rFonts w:eastAsia="Times New Roman" w:cs="Times New Roman"/>
                <w:color w:val="000000" w:themeColor="text1"/>
                <w:szCs w:val="24"/>
                <w:u w:val="single"/>
                <w:lang w:eastAsia="et-EE"/>
              </w:rPr>
            </w:pPr>
          </w:p>
          <w:p w14:paraId="4852907A"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u w:val="single"/>
                <w:lang w:eastAsia="et-EE"/>
              </w:rPr>
              <w:t>5. Suhtumine õppetöös ilmnevatesse raskustesse</w:t>
            </w:r>
            <w:r w:rsidRPr="00DD795D">
              <w:rPr>
                <w:rFonts w:eastAsia="Times New Roman" w:cs="Times New Roman"/>
                <w:color w:val="000000" w:themeColor="text1"/>
                <w:szCs w:val="24"/>
                <w:lang w:eastAsia="et-EE"/>
              </w:rPr>
              <w:t xml:space="preserve">. </w:t>
            </w:r>
          </w:p>
          <w:p w14:paraId="227D78E8"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Kas õpilane tunnetab raskusi õppetöös, püüab neid iseseisvalt ületada, pöördub abi saamiseks õpetaja poole, oskab kasutada  osutatud abi ja abivahendeid, loobub ülesande täitmisest raskuse ilmnemisel või täidab ülesanded stereotüüpselt?</w:t>
            </w:r>
          </w:p>
          <w:p w14:paraId="429414ED" w14:textId="77777777" w:rsidR="00420AE1" w:rsidRPr="00DD795D" w:rsidRDefault="00420AE1" w:rsidP="00950927">
            <w:pPr>
              <w:spacing w:before="0" w:after="0"/>
              <w:jc w:val="left"/>
              <w:rPr>
                <w:rFonts w:eastAsia="Times New Roman" w:cs="Times New Roman"/>
                <w:color w:val="000000" w:themeColor="text1"/>
                <w:szCs w:val="24"/>
                <w:u w:val="single"/>
                <w:lang w:eastAsia="et-EE"/>
              </w:rPr>
            </w:pPr>
          </w:p>
          <w:p w14:paraId="45F3AE3A"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u w:val="single"/>
                <w:lang w:eastAsia="et-EE"/>
              </w:rPr>
              <w:t>6. Kuidas põhjendab õpilane enda õpikäitumist ja -tulemusi</w:t>
            </w:r>
            <w:r w:rsidRPr="00DD795D">
              <w:rPr>
                <w:rFonts w:eastAsia="Times New Roman" w:cs="Times New Roman"/>
                <w:color w:val="000000" w:themeColor="text1"/>
                <w:szCs w:val="24"/>
                <w:lang w:eastAsia="et-EE"/>
              </w:rPr>
              <w:t>?</w:t>
            </w:r>
          </w:p>
        </w:tc>
      </w:tr>
      <w:tr w:rsidR="00420AE1" w:rsidRPr="00DD795D" w14:paraId="376D0C27" w14:textId="77777777" w:rsidTr="00950927">
        <w:tc>
          <w:tcPr>
            <w:tcW w:w="311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47D8B861" w14:textId="77777777" w:rsidR="00420AE1" w:rsidRPr="00DD795D" w:rsidRDefault="00420AE1" w:rsidP="00950927">
            <w:pPr>
              <w:spacing w:before="0" w:after="0"/>
              <w:ind w:left="6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lastRenderedPageBreak/>
              <w:t xml:space="preserve">Täiendamise kuupäev, </w:t>
            </w:r>
            <w:r w:rsidRPr="00DD795D">
              <w:rPr>
                <w:rFonts w:eastAsia="Times New Roman" w:cs="Times New Roman"/>
                <w:i/>
                <w:iCs/>
                <w:color w:val="000000" w:themeColor="text1"/>
                <w:szCs w:val="24"/>
                <w:lang w:eastAsia="et-EE"/>
              </w:rPr>
              <w:br/>
              <w:t>täitja nimi, amet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026468A" w14:textId="77777777" w:rsidR="00420AE1" w:rsidRPr="00DD795D" w:rsidRDefault="00420AE1" w:rsidP="00950927">
            <w:pPr>
              <w:spacing w:before="0" w:after="0"/>
              <w:rPr>
                <w:rFonts w:eastAsia="Times New Roman" w:cs="Times New Roman"/>
                <w:color w:val="000000" w:themeColor="text1"/>
                <w:szCs w:val="24"/>
                <w:lang w:eastAsia="et-EE"/>
              </w:rPr>
            </w:pPr>
          </w:p>
        </w:tc>
      </w:tr>
    </w:tbl>
    <w:p w14:paraId="6D77FCD9" w14:textId="77777777" w:rsidR="00420AE1" w:rsidRPr="00DD795D" w:rsidRDefault="00420AE1" w:rsidP="00420AE1">
      <w:pPr>
        <w:spacing w:before="0" w:after="0"/>
        <w:rPr>
          <w:rFonts w:eastAsia="Times New Roman" w:cs="Times New Roman"/>
          <w:b/>
          <w:bCs/>
          <w:color w:val="000000" w:themeColor="text1"/>
          <w:szCs w:val="24"/>
          <w:lang w:eastAsia="et-EE"/>
        </w:rPr>
      </w:pPr>
    </w:p>
    <w:p w14:paraId="2F2BF204" w14:textId="77777777" w:rsidR="00420AE1" w:rsidRPr="00DD795D" w:rsidRDefault="00420AE1" w:rsidP="00420AE1">
      <w:pPr>
        <w:spacing w:before="0" w:after="0" w:line="259" w:lineRule="auto"/>
        <w:jc w:val="left"/>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br w:type="page"/>
      </w:r>
    </w:p>
    <w:p w14:paraId="43F04D8F" w14:textId="77777777" w:rsidR="00420AE1" w:rsidRPr="00DD795D" w:rsidRDefault="00420AE1" w:rsidP="00420AE1">
      <w:pPr>
        <w:numPr>
          <w:ilvl w:val="1"/>
          <w:numId w:val="1"/>
        </w:numPr>
        <w:spacing w:before="0" w:after="0"/>
        <w:textAlignment w:val="baseline"/>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lastRenderedPageBreak/>
        <w:t>AINEÕPETAJATE TÄHELEPANEKUD JA SOOVITUSED (</w:t>
      </w:r>
      <w:proofErr w:type="spellStart"/>
      <w:r w:rsidRPr="00DD795D">
        <w:rPr>
          <w:rFonts w:eastAsia="Times New Roman" w:cs="Times New Roman"/>
          <w:b/>
          <w:bCs/>
          <w:color w:val="000000" w:themeColor="text1"/>
          <w:szCs w:val="24"/>
          <w:lang w:eastAsia="et-EE"/>
        </w:rPr>
        <w:t>õppeaineti</w:t>
      </w:r>
      <w:proofErr w:type="spellEnd"/>
      <w:r w:rsidRPr="00DD795D">
        <w:rPr>
          <w:rFonts w:eastAsia="Times New Roman" w:cs="Times New Roman"/>
          <w:b/>
          <w:bCs/>
          <w:color w:val="000000" w:themeColor="text1"/>
          <w:szCs w:val="24"/>
          <w:lang w:eastAsia="et-EE"/>
        </w:rPr>
        <w:t>)</w:t>
      </w:r>
    </w:p>
    <w:p w14:paraId="74DC3313" w14:textId="77777777" w:rsidR="00420AE1" w:rsidRPr="00DD795D" w:rsidRDefault="00420AE1" w:rsidP="00420AE1">
      <w:pPr>
        <w:numPr>
          <w:ilvl w:val="2"/>
          <w:numId w:val="1"/>
        </w:numPr>
        <w:spacing w:before="0" w:after="0"/>
        <w:textAlignment w:val="baseline"/>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 xml:space="preserve">Õpilase </w:t>
      </w:r>
      <w:proofErr w:type="spellStart"/>
      <w:r w:rsidRPr="00DD795D">
        <w:rPr>
          <w:rFonts w:eastAsia="Times New Roman" w:cs="Times New Roman"/>
          <w:b/>
          <w:bCs/>
          <w:color w:val="000000" w:themeColor="text1"/>
          <w:szCs w:val="24"/>
          <w:lang w:eastAsia="et-EE"/>
        </w:rPr>
        <w:t>ainetealased</w:t>
      </w:r>
      <w:proofErr w:type="spellEnd"/>
      <w:r w:rsidRPr="00DD795D">
        <w:rPr>
          <w:rFonts w:eastAsia="Times New Roman" w:cs="Times New Roman"/>
          <w:b/>
          <w:bCs/>
          <w:color w:val="000000" w:themeColor="text1"/>
          <w:szCs w:val="24"/>
          <w:lang w:eastAsia="et-EE"/>
        </w:rPr>
        <w:t xml:space="preserve"> tugevused</w:t>
      </w:r>
    </w:p>
    <w:tbl>
      <w:tblPr>
        <w:tblW w:w="13892" w:type="dxa"/>
        <w:tblCellMar>
          <w:top w:w="15" w:type="dxa"/>
          <w:left w:w="15" w:type="dxa"/>
          <w:bottom w:w="15" w:type="dxa"/>
          <w:right w:w="15" w:type="dxa"/>
        </w:tblCellMar>
        <w:tblLook w:val="04A0" w:firstRow="1" w:lastRow="0" w:firstColumn="1" w:lastColumn="0" w:noHBand="0" w:noVBand="1"/>
      </w:tblPr>
      <w:tblGrid>
        <w:gridCol w:w="2797"/>
        <w:gridCol w:w="11095"/>
      </w:tblGrid>
      <w:tr w:rsidR="00420AE1" w:rsidRPr="00DD795D" w14:paraId="340BDA50" w14:textId="77777777" w:rsidTr="00950927">
        <w:tc>
          <w:tcPr>
            <w:tcW w:w="311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EA04EB9"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Õppeaine</w:t>
            </w:r>
          </w:p>
        </w:tc>
        <w:tc>
          <w:tcPr>
            <w:tcW w:w="129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8DB90"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Ainealased tugevad küljed ja oskused</w:t>
            </w:r>
          </w:p>
        </w:tc>
      </w:tr>
      <w:tr w:rsidR="00420AE1" w:rsidRPr="00DD795D" w14:paraId="35B6F714" w14:textId="77777777" w:rsidTr="00950927">
        <w:trPr>
          <w:trHeight w:val="20"/>
        </w:trPr>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C2EEFA" w14:textId="77777777" w:rsidR="00420AE1" w:rsidRPr="00DD795D" w:rsidRDefault="00420AE1" w:rsidP="00950927">
            <w:pPr>
              <w:spacing w:before="0" w:after="0"/>
              <w:rPr>
                <w:rFonts w:eastAsia="Times New Roman" w:cs="Times New Roman"/>
                <w:color w:val="000000" w:themeColor="text1"/>
                <w:szCs w:val="24"/>
                <w:lang w:eastAsia="et-EE"/>
              </w:rPr>
            </w:pPr>
          </w:p>
        </w:tc>
        <w:tc>
          <w:tcPr>
            <w:tcW w:w="129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56C456" w14:textId="77777777" w:rsidR="00420AE1" w:rsidRPr="00DD795D" w:rsidRDefault="00420AE1" w:rsidP="00950927">
            <w:pPr>
              <w:spacing w:before="0" w:after="0"/>
              <w:rPr>
                <w:rFonts w:eastAsia="Times New Roman" w:cs="Times New Roman"/>
                <w:color w:val="000000" w:themeColor="text1"/>
                <w:szCs w:val="24"/>
                <w:lang w:eastAsia="et-EE"/>
              </w:rPr>
            </w:pPr>
          </w:p>
        </w:tc>
      </w:tr>
    </w:tbl>
    <w:p w14:paraId="473179F4" w14:textId="77777777" w:rsidR="00420AE1" w:rsidRPr="00DD795D" w:rsidRDefault="00420AE1" w:rsidP="00420AE1">
      <w:pPr>
        <w:spacing w:before="0" w:after="0"/>
        <w:textAlignment w:val="baseline"/>
        <w:rPr>
          <w:rFonts w:eastAsia="Times New Roman" w:cs="Times New Roman"/>
          <w:b/>
          <w:bCs/>
          <w:color w:val="000000" w:themeColor="text1"/>
          <w:szCs w:val="24"/>
          <w:lang w:eastAsia="et-EE"/>
        </w:rPr>
      </w:pPr>
    </w:p>
    <w:p w14:paraId="50206E9D" w14:textId="77777777" w:rsidR="00420AE1" w:rsidRPr="00DD795D" w:rsidRDefault="00420AE1" w:rsidP="00420AE1">
      <w:pPr>
        <w:numPr>
          <w:ilvl w:val="2"/>
          <w:numId w:val="1"/>
        </w:numPr>
        <w:spacing w:before="0" w:after="0"/>
        <w:textAlignment w:val="baseline"/>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Probleemsete õppeainete õpetajate tähelepanekud ja soovitused (</w:t>
      </w:r>
      <w:proofErr w:type="spellStart"/>
      <w:r w:rsidRPr="00DD795D">
        <w:rPr>
          <w:rFonts w:eastAsia="Times New Roman" w:cs="Times New Roman"/>
          <w:b/>
          <w:bCs/>
          <w:color w:val="000000" w:themeColor="text1"/>
          <w:szCs w:val="24"/>
          <w:lang w:eastAsia="et-EE"/>
        </w:rPr>
        <w:t>õppeaineti</w:t>
      </w:r>
      <w:proofErr w:type="spellEnd"/>
      <w:r w:rsidRPr="00DD795D">
        <w:rPr>
          <w:rFonts w:eastAsia="Times New Roman" w:cs="Times New Roman"/>
          <w:b/>
          <w:bCs/>
          <w:color w:val="000000" w:themeColor="text1"/>
          <w:szCs w:val="24"/>
          <w:lang w:eastAsia="et-EE"/>
        </w:rPr>
        <w:t>)</w:t>
      </w:r>
    </w:p>
    <w:tbl>
      <w:tblPr>
        <w:tblW w:w="13892" w:type="dxa"/>
        <w:tblCellMar>
          <w:top w:w="15" w:type="dxa"/>
          <w:left w:w="15" w:type="dxa"/>
          <w:bottom w:w="15" w:type="dxa"/>
          <w:right w:w="15" w:type="dxa"/>
        </w:tblCellMar>
        <w:tblLook w:val="04A0" w:firstRow="1" w:lastRow="0" w:firstColumn="1" w:lastColumn="0" w:noHBand="0" w:noVBand="1"/>
      </w:tblPr>
      <w:tblGrid>
        <w:gridCol w:w="1810"/>
        <w:gridCol w:w="2445"/>
        <w:gridCol w:w="1727"/>
        <w:gridCol w:w="6153"/>
        <w:gridCol w:w="1757"/>
      </w:tblGrid>
      <w:tr w:rsidR="00420AE1" w:rsidRPr="00DD795D" w14:paraId="1B144E4C" w14:textId="77777777" w:rsidTr="00950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40693C"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u w:val="single"/>
                <w:lang w:eastAsia="et-EE"/>
              </w:rPr>
              <w:t>Õppeaine</w:t>
            </w:r>
          </w:p>
          <w:p w14:paraId="4D11E15D"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Õppeaasta/klass</w:t>
            </w:r>
          </w:p>
          <w:p w14:paraId="41FF79F6" w14:textId="77777777" w:rsidR="00420AE1" w:rsidRPr="00DD795D" w:rsidRDefault="00420AE1" w:rsidP="00950927">
            <w:pPr>
              <w:spacing w:before="0" w:after="0"/>
              <w:ind w:left="6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 xml:space="preserve">Täitmise kuupäev, </w:t>
            </w:r>
          </w:p>
          <w:p w14:paraId="00F6AFA8" w14:textId="77777777" w:rsidR="00420AE1" w:rsidRPr="00DD795D" w:rsidRDefault="00420AE1" w:rsidP="00950927">
            <w:pPr>
              <w:spacing w:before="0" w:after="0"/>
              <w:ind w:left="6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täitja nimi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BD78FB"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Õpilase teadmiste vastavus sätestatud õpitulemustele</w:t>
            </w:r>
          </w:p>
          <w:p w14:paraId="09D6EA76"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D7578"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Arendamist vajavad valdkonnad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02816" w14:textId="77777777" w:rsidR="00420AE1" w:rsidRPr="00DD795D" w:rsidRDefault="00420AE1" w:rsidP="00950927">
            <w:pPr>
              <w:spacing w:before="0" w:after="0"/>
              <w:ind w:left="6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Probleemist lähtuvad meetmed õpetuse individualiseerimiseks õppetundides</w:t>
            </w:r>
            <w:r w:rsidRPr="00DD795D">
              <w:rPr>
                <w:rFonts w:eastAsia="Times New Roman" w:cs="Times New Roman"/>
                <w:color w:val="000000" w:themeColor="text1"/>
                <w:szCs w:val="24"/>
                <w:lang w:eastAsia="et-EE"/>
              </w:rPr>
              <w:t xml:space="preserve"> (soovitused õpikeskkonnale ja õppetöös osalemiseks, sh õppevara kohandamine, abistavad materjalid, õpetaja suunav tegevus)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ED1FD" w14:textId="77777777" w:rsidR="00420AE1" w:rsidRPr="00DD795D" w:rsidRDefault="00420AE1" w:rsidP="00950927">
            <w:pPr>
              <w:spacing w:before="0" w:after="0"/>
              <w:ind w:left="6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Soovitused koduseks toetuseks</w:t>
            </w:r>
          </w:p>
          <w:p w14:paraId="3B5A87B0" w14:textId="77777777" w:rsidR="00420AE1" w:rsidRPr="00DD795D" w:rsidRDefault="00420AE1" w:rsidP="00950927">
            <w:pPr>
              <w:spacing w:before="0" w:after="0"/>
              <w:rPr>
                <w:rFonts w:eastAsia="Times New Roman" w:cs="Times New Roman"/>
                <w:color w:val="000000" w:themeColor="text1"/>
                <w:szCs w:val="24"/>
                <w:lang w:eastAsia="et-EE"/>
              </w:rPr>
            </w:pPr>
          </w:p>
        </w:tc>
      </w:tr>
      <w:tr w:rsidR="00420AE1" w:rsidRPr="00DD795D" w14:paraId="15A42D30" w14:textId="77777777" w:rsidTr="00950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0C678A"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ED003B"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ED53D"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75E19"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1D63A" w14:textId="77777777" w:rsidR="00420AE1" w:rsidRPr="00DD795D" w:rsidRDefault="00420AE1" w:rsidP="00950927">
            <w:pPr>
              <w:spacing w:before="0" w:after="0"/>
              <w:rPr>
                <w:rFonts w:eastAsia="Times New Roman" w:cs="Times New Roman"/>
                <w:color w:val="000000" w:themeColor="text1"/>
                <w:szCs w:val="24"/>
                <w:lang w:eastAsia="et-EE"/>
              </w:rPr>
            </w:pPr>
          </w:p>
        </w:tc>
      </w:tr>
      <w:tr w:rsidR="00420AE1" w:rsidRPr="00DD795D" w14:paraId="600D0435" w14:textId="77777777" w:rsidTr="00950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6542B"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B7DC46"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A3D6C"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349D3" w14:textId="77777777" w:rsidR="00420AE1" w:rsidRPr="00DD795D" w:rsidRDefault="00420AE1" w:rsidP="00950927">
            <w:pPr>
              <w:spacing w:before="0" w:after="0"/>
              <w:rPr>
                <w:rFonts w:eastAsia="Times New Roman" w:cs="Times New Roman"/>
                <w:color w:val="000000" w:themeColor="text1"/>
                <w:szCs w:val="24"/>
                <w:lang w:eastAsia="et-E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140B95" w14:textId="77777777" w:rsidR="00420AE1" w:rsidRPr="00DD795D" w:rsidRDefault="00420AE1" w:rsidP="00950927">
            <w:pPr>
              <w:spacing w:before="0" w:after="0"/>
              <w:rPr>
                <w:rFonts w:eastAsia="Times New Roman" w:cs="Times New Roman"/>
                <w:color w:val="000000" w:themeColor="text1"/>
                <w:szCs w:val="24"/>
                <w:lang w:eastAsia="et-EE"/>
              </w:rPr>
            </w:pPr>
          </w:p>
        </w:tc>
      </w:tr>
    </w:tbl>
    <w:p w14:paraId="6E673E1E" w14:textId="77777777" w:rsidR="00420AE1" w:rsidRPr="00DD795D" w:rsidRDefault="00420AE1" w:rsidP="00420AE1">
      <w:pPr>
        <w:pStyle w:val="TableHead"/>
        <w:rPr>
          <w:b w:val="0"/>
          <w:bCs w:val="0"/>
          <w:color w:val="000000" w:themeColor="text1"/>
        </w:rPr>
      </w:pPr>
      <w:r w:rsidRPr="00DD795D">
        <w:rPr>
          <w:b w:val="0"/>
          <w:bCs w:val="0"/>
          <w:color w:val="000000" w:themeColor="text1"/>
        </w:rPr>
        <w:t>ÕPILASE OMA ARVAMUS ÕPPIMIST JA TOIMETULEKUT TOETAVATEST  MEETMETEST</w:t>
      </w:r>
    </w:p>
    <w:tbl>
      <w:tblPr>
        <w:tblW w:w="13892" w:type="dxa"/>
        <w:tblLayout w:type="fixed"/>
        <w:tblCellMar>
          <w:top w:w="15" w:type="dxa"/>
          <w:left w:w="15" w:type="dxa"/>
          <w:bottom w:w="15" w:type="dxa"/>
          <w:right w:w="15" w:type="dxa"/>
        </w:tblCellMar>
        <w:tblLook w:val="04A0" w:firstRow="1" w:lastRow="0" w:firstColumn="1" w:lastColumn="0" w:noHBand="0" w:noVBand="1"/>
      </w:tblPr>
      <w:tblGrid>
        <w:gridCol w:w="2809"/>
        <w:gridCol w:w="11083"/>
      </w:tblGrid>
      <w:tr w:rsidR="00420AE1" w:rsidRPr="00DD795D" w14:paraId="0536C6F4" w14:textId="77777777" w:rsidTr="00950927">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C6EF13" w14:textId="77777777" w:rsidR="00420AE1" w:rsidRPr="00DD795D" w:rsidRDefault="00420AE1" w:rsidP="00950927">
            <w:pPr>
              <w:spacing w:before="0" w:after="0"/>
              <w:ind w:left="6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Õppeaasta/klass</w:t>
            </w:r>
          </w:p>
          <w:p w14:paraId="2FCE6E37" w14:textId="77777777" w:rsidR="00420AE1" w:rsidRPr="00DD795D" w:rsidRDefault="00420AE1" w:rsidP="00950927">
            <w:pPr>
              <w:spacing w:before="0" w:after="0"/>
              <w:rPr>
                <w:rFonts w:eastAsia="Times New Roman" w:cs="Times New Roman"/>
                <w:color w:val="000000" w:themeColor="text1"/>
                <w:szCs w:val="24"/>
                <w:lang w:eastAsia="et-EE"/>
              </w:rPr>
            </w:pPr>
          </w:p>
        </w:tc>
        <w:tc>
          <w:tcPr>
            <w:tcW w:w="12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67044E" w14:textId="77777777" w:rsidR="00420AE1" w:rsidRPr="00DD795D" w:rsidRDefault="00420AE1" w:rsidP="00950927">
            <w:pPr>
              <w:spacing w:before="0" w:after="0"/>
              <w:rPr>
                <w:rFonts w:eastAsia="Times New Roman" w:cs="Times New Roman"/>
                <w:color w:val="000000" w:themeColor="text1"/>
                <w:szCs w:val="24"/>
                <w:lang w:eastAsia="et-EE"/>
              </w:rPr>
            </w:pPr>
          </w:p>
          <w:p w14:paraId="141CF363" w14:textId="77777777" w:rsidR="00420AE1" w:rsidRPr="00DD795D" w:rsidRDefault="00420AE1" w:rsidP="00950927">
            <w:pPr>
              <w:spacing w:before="0" w:after="0"/>
              <w:rPr>
                <w:rFonts w:eastAsia="Times New Roman" w:cs="Times New Roman"/>
                <w:color w:val="000000" w:themeColor="text1"/>
                <w:szCs w:val="24"/>
                <w:lang w:eastAsia="et-EE"/>
              </w:rPr>
            </w:pPr>
          </w:p>
          <w:p w14:paraId="35B1E8A5" w14:textId="77777777" w:rsidR="00420AE1" w:rsidRPr="00DD795D" w:rsidRDefault="00420AE1" w:rsidP="00950927">
            <w:pPr>
              <w:spacing w:before="0" w:after="0"/>
              <w:rPr>
                <w:rFonts w:eastAsia="Times New Roman" w:cs="Times New Roman"/>
                <w:color w:val="000000" w:themeColor="text1"/>
                <w:szCs w:val="24"/>
                <w:lang w:eastAsia="et-EE"/>
              </w:rPr>
            </w:pPr>
          </w:p>
        </w:tc>
      </w:tr>
    </w:tbl>
    <w:p w14:paraId="217B3D48" w14:textId="77777777" w:rsidR="00420AE1" w:rsidRPr="00DD795D" w:rsidRDefault="00420AE1" w:rsidP="00420AE1">
      <w:pPr>
        <w:spacing w:before="0" w:after="160" w:line="259" w:lineRule="auto"/>
        <w:jc w:val="left"/>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br w:type="page"/>
      </w:r>
    </w:p>
    <w:p w14:paraId="0FEAC74E" w14:textId="77777777" w:rsidR="00420AE1" w:rsidRPr="00DD795D" w:rsidRDefault="00420AE1" w:rsidP="00420AE1">
      <w:pPr>
        <w:pStyle w:val="TableHead"/>
        <w:rPr>
          <w:b w:val="0"/>
          <w:bCs w:val="0"/>
          <w:color w:val="000000" w:themeColor="text1"/>
        </w:rPr>
      </w:pPr>
      <w:r w:rsidRPr="00DD795D">
        <w:rPr>
          <w:b w:val="0"/>
          <w:bCs w:val="0"/>
          <w:color w:val="000000" w:themeColor="text1"/>
        </w:rPr>
        <w:lastRenderedPageBreak/>
        <w:t>TUGISPETSIALISTID. HINDAMISE TULEMUSED, JÄRELDUSED, SOOVITUSED</w:t>
      </w:r>
    </w:p>
    <w:p w14:paraId="3CECAE23" w14:textId="77777777" w:rsidR="00420AE1" w:rsidRPr="00DD795D" w:rsidRDefault="00420AE1" w:rsidP="00420AE1">
      <w:pPr>
        <w:numPr>
          <w:ilvl w:val="1"/>
          <w:numId w:val="1"/>
        </w:numPr>
        <w:spacing w:before="0" w:after="0"/>
        <w:jc w:val="left"/>
        <w:textAlignment w:val="baseline"/>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SOTSIAALPEDAGOOG</w:t>
      </w:r>
    </w:p>
    <w:tbl>
      <w:tblPr>
        <w:tblW w:w="13892" w:type="dxa"/>
        <w:tblLayout w:type="fixed"/>
        <w:tblCellMar>
          <w:top w:w="15" w:type="dxa"/>
          <w:left w:w="15" w:type="dxa"/>
          <w:bottom w:w="15" w:type="dxa"/>
          <w:right w:w="15" w:type="dxa"/>
        </w:tblCellMar>
        <w:tblLook w:val="04A0" w:firstRow="1" w:lastRow="0" w:firstColumn="1" w:lastColumn="0" w:noHBand="0" w:noVBand="1"/>
      </w:tblPr>
      <w:tblGrid>
        <w:gridCol w:w="2951"/>
        <w:gridCol w:w="10941"/>
      </w:tblGrid>
      <w:tr w:rsidR="00420AE1" w:rsidRPr="00DD795D" w14:paraId="272053D7" w14:textId="77777777" w:rsidTr="00950927">
        <w:trPr>
          <w:trHeight w:val="360"/>
        </w:trPr>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15466"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Kuupäev, spetsialisti nimi</w:t>
            </w:r>
          </w:p>
        </w:tc>
        <w:tc>
          <w:tcPr>
            <w:tcW w:w="11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FA52D"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 xml:space="preserve"> </w:t>
            </w:r>
          </w:p>
        </w:tc>
      </w:tr>
      <w:tr w:rsidR="00420AE1" w:rsidRPr="00DD795D" w14:paraId="77BFA028" w14:textId="77777777" w:rsidTr="00950927">
        <w:trPr>
          <w:trHeight w:val="360"/>
        </w:trPr>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3D2431"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Arvamus.</w:t>
            </w:r>
          </w:p>
          <w:p w14:paraId="2AA23169"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Soovitused</w:t>
            </w:r>
          </w:p>
        </w:tc>
        <w:tc>
          <w:tcPr>
            <w:tcW w:w="11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4E592B"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bl>
    <w:p w14:paraId="0D70210F" w14:textId="77777777" w:rsidR="00420AE1" w:rsidRPr="00DD795D" w:rsidRDefault="00420AE1" w:rsidP="00420AE1">
      <w:pPr>
        <w:spacing w:before="0" w:after="0"/>
        <w:jc w:val="left"/>
        <w:textAlignment w:val="baseline"/>
        <w:rPr>
          <w:rFonts w:eastAsia="Times New Roman" w:cs="Times New Roman"/>
          <w:b/>
          <w:bCs/>
          <w:color w:val="000000" w:themeColor="text1"/>
          <w:szCs w:val="24"/>
          <w:lang w:eastAsia="et-EE"/>
        </w:rPr>
      </w:pPr>
    </w:p>
    <w:p w14:paraId="21B1001D" w14:textId="77777777" w:rsidR="00420AE1" w:rsidRPr="00DD795D" w:rsidRDefault="00420AE1" w:rsidP="00420AE1">
      <w:pPr>
        <w:numPr>
          <w:ilvl w:val="1"/>
          <w:numId w:val="1"/>
        </w:numPr>
        <w:spacing w:before="0" w:after="0"/>
        <w:jc w:val="left"/>
        <w:textAlignment w:val="baseline"/>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ERIPEDAGOOG</w:t>
      </w:r>
    </w:p>
    <w:tbl>
      <w:tblPr>
        <w:tblW w:w="13892" w:type="dxa"/>
        <w:tblCellMar>
          <w:top w:w="15" w:type="dxa"/>
          <w:left w:w="15" w:type="dxa"/>
          <w:bottom w:w="15" w:type="dxa"/>
          <w:right w:w="15" w:type="dxa"/>
        </w:tblCellMar>
        <w:tblLook w:val="04A0" w:firstRow="1" w:lastRow="0" w:firstColumn="1" w:lastColumn="0" w:noHBand="0" w:noVBand="1"/>
      </w:tblPr>
      <w:tblGrid>
        <w:gridCol w:w="5014"/>
        <w:gridCol w:w="8878"/>
      </w:tblGrid>
      <w:tr w:rsidR="00420AE1" w:rsidRPr="00DD795D" w14:paraId="5ECDBF06"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E0CD6"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Kuupäev, uuringu teostaja nimi</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1F3F58"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14AE27C1"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641E4"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Hindamise tulemus, järeldused, soovitused</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BA9334"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775BBA29"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37E63C"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Tugimeetme(te) vajadus, rakendamise põhjendus</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884CF"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bl>
    <w:p w14:paraId="1501A33E" w14:textId="77777777" w:rsidR="00420AE1" w:rsidRPr="00DD795D" w:rsidRDefault="00420AE1" w:rsidP="00420AE1">
      <w:pPr>
        <w:spacing w:before="0" w:after="0"/>
        <w:textAlignment w:val="baseline"/>
        <w:rPr>
          <w:rFonts w:eastAsia="Times New Roman" w:cs="Times New Roman"/>
          <w:b/>
          <w:bCs/>
          <w:color w:val="000000" w:themeColor="text1"/>
          <w:szCs w:val="24"/>
          <w:lang w:eastAsia="et-EE"/>
        </w:rPr>
      </w:pPr>
    </w:p>
    <w:p w14:paraId="7AE04E2C" w14:textId="77777777" w:rsidR="00420AE1" w:rsidRPr="00DD795D" w:rsidRDefault="00420AE1" w:rsidP="00420AE1">
      <w:pPr>
        <w:numPr>
          <w:ilvl w:val="1"/>
          <w:numId w:val="1"/>
        </w:numPr>
        <w:spacing w:before="0" w:after="0"/>
        <w:textAlignment w:val="baseline"/>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LOGOPEED</w:t>
      </w:r>
    </w:p>
    <w:tbl>
      <w:tblPr>
        <w:tblW w:w="13892" w:type="dxa"/>
        <w:tblCellMar>
          <w:top w:w="15" w:type="dxa"/>
          <w:left w:w="15" w:type="dxa"/>
          <w:bottom w:w="15" w:type="dxa"/>
          <w:right w:w="15" w:type="dxa"/>
        </w:tblCellMar>
        <w:tblLook w:val="04A0" w:firstRow="1" w:lastRow="0" w:firstColumn="1" w:lastColumn="0" w:noHBand="0" w:noVBand="1"/>
      </w:tblPr>
      <w:tblGrid>
        <w:gridCol w:w="5014"/>
        <w:gridCol w:w="8878"/>
      </w:tblGrid>
      <w:tr w:rsidR="00420AE1" w:rsidRPr="00DD795D" w14:paraId="69254878"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3E739"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Kuupäev, uuringu teostaja nimi</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6A254A"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784617E1"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A1376"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Hindamise tulemus, järeldused, soovitused</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A976F9"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7AB1AEFF"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0F0262"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Tugimeetme(te) vajadus, rakendamise põhjendus</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DB35F4"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bl>
    <w:p w14:paraId="0D937948" w14:textId="77777777" w:rsidR="00420AE1" w:rsidRPr="00DD795D" w:rsidRDefault="00420AE1" w:rsidP="00420AE1">
      <w:pPr>
        <w:spacing w:before="0" w:after="0"/>
        <w:jc w:val="left"/>
        <w:textAlignment w:val="baseline"/>
        <w:rPr>
          <w:rFonts w:eastAsia="Times New Roman" w:cs="Times New Roman"/>
          <w:b/>
          <w:bCs/>
          <w:color w:val="000000" w:themeColor="text1"/>
          <w:szCs w:val="24"/>
          <w:lang w:eastAsia="et-EE"/>
        </w:rPr>
      </w:pPr>
    </w:p>
    <w:p w14:paraId="6DA07062" w14:textId="77777777" w:rsidR="00420AE1" w:rsidRPr="00DD795D" w:rsidRDefault="00420AE1" w:rsidP="00420AE1">
      <w:pPr>
        <w:numPr>
          <w:ilvl w:val="1"/>
          <w:numId w:val="1"/>
        </w:numPr>
        <w:spacing w:before="0" w:after="0"/>
        <w:jc w:val="left"/>
        <w:textAlignment w:val="baseline"/>
        <w:rPr>
          <w:rFonts w:eastAsia="Times New Roman" w:cs="Times New Roman"/>
          <w:b/>
          <w:bCs/>
          <w:color w:val="000000" w:themeColor="text1"/>
          <w:szCs w:val="24"/>
          <w:lang w:eastAsia="et-EE"/>
        </w:rPr>
      </w:pPr>
      <w:r w:rsidRPr="00DD795D">
        <w:rPr>
          <w:rFonts w:eastAsia="Times New Roman" w:cs="Times New Roman"/>
          <w:b/>
          <w:bCs/>
          <w:color w:val="000000" w:themeColor="text1"/>
          <w:szCs w:val="24"/>
          <w:lang w:eastAsia="et-EE"/>
        </w:rPr>
        <w:t>PSÜHHOLOOG</w:t>
      </w:r>
    </w:p>
    <w:tbl>
      <w:tblPr>
        <w:tblW w:w="13892" w:type="dxa"/>
        <w:tblCellMar>
          <w:top w:w="15" w:type="dxa"/>
          <w:left w:w="15" w:type="dxa"/>
          <w:bottom w:w="15" w:type="dxa"/>
          <w:right w:w="15" w:type="dxa"/>
        </w:tblCellMar>
        <w:tblLook w:val="04A0" w:firstRow="1" w:lastRow="0" w:firstColumn="1" w:lastColumn="0" w:noHBand="0" w:noVBand="1"/>
      </w:tblPr>
      <w:tblGrid>
        <w:gridCol w:w="5014"/>
        <w:gridCol w:w="8878"/>
      </w:tblGrid>
      <w:tr w:rsidR="00420AE1" w:rsidRPr="00DD795D" w14:paraId="0472A2AF"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044667"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Kuupäev, uuringu teostaja nimi</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DBF5A"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775D556E"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7D5E3"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Hindamise tulemus, järeldused, soovitused</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535CA"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3E404742"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34F00"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Tugimeetme(te) vajadus, rakendamise põhjendus</w:t>
            </w:r>
          </w:p>
        </w:tc>
        <w:tc>
          <w:tcPr>
            <w:tcW w:w="9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1A9E85"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bl>
    <w:p w14:paraId="42FA7AE1" w14:textId="77777777" w:rsidR="00420AE1" w:rsidRPr="00DD795D" w:rsidRDefault="00420AE1" w:rsidP="00420AE1">
      <w:pPr>
        <w:pStyle w:val="Loendilik"/>
        <w:numPr>
          <w:ilvl w:val="1"/>
          <w:numId w:val="1"/>
        </w:numPr>
        <w:spacing w:before="0" w:after="0"/>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lastRenderedPageBreak/>
        <w:t>TEISTE SPETSIALISTIDE TÄHELEPANEKUD JA SOOVITUSED (</w:t>
      </w:r>
      <w:r w:rsidRPr="00DD795D">
        <w:rPr>
          <w:rFonts w:eastAsia="Times New Roman" w:cs="Times New Roman"/>
          <w:color w:val="000000" w:themeColor="text1"/>
          <w:szCs w:val="24"/>
          <w:lang w:eastAsia="et-EE"/>
        </w:rPr>
        <w:t>kooli tervishoiutöötaja, tegevusterapeut, abiõpetaja, tugiisik jt)</w:t>
      </w:r>
    </w:p>
    <w:tbl>
      <w:tblPr>
        <w:tblW w:w="13892" w:type="dxa"/>
        <w:tblCellMar>
          <w:top w:w="15" w:type="dxa"/>
          <w:left w:w="15" w:type="dxa"/>
          <w:bottom w:w="15" w:type="dxa"/>
          <w:right w:w="15" w:type="dxa"/>
        </w:tblCellMar>
        <w:tblLook w:val="04A0" w:firstRow="1" w:lastRow="0" w:firstColumn="1" w:lastColumn="0" w:noHBand="0" w:noVBand="1"/>
      </w:tblPr>
      <w:tblGrid>
        <w:gridCol w:w="4621"/>
        <w:gridCol w:w="9271"/>
      </w:tblGrid>
      <w:tr w:rsidR="00420AE1" w:rsidRPr="00DD795D" w14:paraId="0AC5E9F9"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8E3A8"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Kuupäev, spetsialisti nimi ja amet</w:t>
            </w:r>
          </w:p>
        </w:tc>
        <w:tc>
          <w:tcPr>
            <w:tcW w:w="108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2564E"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55826BB5" w14:textId="77777777" w:rsidTr="00950927">
        <w:trPr>
          <w:trHeight w:val="36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AD9DD7"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Tähelepanekud ja soovitused</w:t>
            </w:r>
          </w:p>
        </w:tc>
        <w:tc>
          <w:tcPr>
            <w:tcW w:w="108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8D3DA3"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2D84301D" w14:textId="77777777" w:rsidTr="00950927">
        <w:trPr>
          <w:trHeight w:val="480"/>
        </w:trPr>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AE243" w14:textId="77777777" w:rsidR="00420AE1" w:rsidRPr="00DD795D" w:rsidRDefault="00420AE1" w:rsidP="00950927">
            <w:pPr>
              <w:spacing w:before="0" w:after="0"/>
              <w:ind w:left="2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Tugimeetme(te) vajadus</w:t>
            </w:r>
          </w:p>
        </w:tc>
        <w:tc>
          <w:tcPr>
            <w:tcW w:w="108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76E036"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bl>
    <w:p w14:paraId="4336A0BA" w14:textId="77777777" w:rsidR="00420AE1" w:rsidRPr="00DD795D" w:rsidRDefault="00420AE1" w:rsidP="00420AE1">
      <w:pPr>
        <w:pStyle w:val="TableHead"/>
        <w:rPr>
          <w:b w:val="0"/>
          <w:bCs w:val="0"/>
          <w:color w:val="000000" w:themeColor="text1"/>
        </w:rPr>
      </w:pPr>
      <w:r w:rsidRPr="00DD795D">
        <w:rPr>
          <w:b w:val="0"/>
          <w:bCs w:val="0"/>
          <w:color w:val="000000" w:themeColor="text1"/>
        </w:rPr>
        <w:t>KOOLIMEESKONNA ÜMARLAUA SOOVITUS TUGITEENUSTE/-MEETMETE (sh IÕK) RAKENDAMISEKS. LAPSEVANEMA ARVAMUS</w:t>
      </w:r>
    </w:p>
    <w:tbl>
      <w:tblPr>
        <w:tblStyle w:val="Kontuurtabel"/>
        <w:tblW w:w="13892" w:type="dxa"/>
        <w:tblLook w:val="04A0" w:firstRow="1" w:lastRow="0" w:firstColumn="1" w:lastColumn="0" w:noHBand="0" w:noVBand="1"/>
      </w:tblPr>
      <w:tblGrid>
        <w:gridCol w:w="3118"/>
        <w:gridCol w:w="5387"/>
        <w:gridCol w:w="5387"/>
      </w:tblGrid>
      <w:tr w:rsidR="00420AE1" w:rsidRPr="00DD795D" w14:paraId="3AAAC7AE" w14:textId="77777777" w:rsidTr="00950927">
        <w:tc>
          <w:tcPr>
            <w:tcW w:w="3119" w:type="dxa"/>
          </w:tcPr>
          <w:p w14:paraId="21C0D165"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Kuupäev,</w:t>
            </w:r>
          </w:p>
          <w:p w14:paraId="7D2DD0A7"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 xml:space="preserve">HEVKO nimi </w:t>
            </w:r>
          </w:p>
        </w:tc>
        <w:tc>
          <w:tcPr>
            <w:tcW w:w="5387" w:type="dxa"/>
          </w:tcPr>
          <w:p w14:paraId="61AA8303"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Koolimeeskonna ümarlaua soovitus(</w:t>
            </w:r>
            <w:proofErr w:type="spellStart"/>
            <w:r w:rsidRPr="00DD795D">
              <w:rPr>
                <w:rFonts w:eastAsia="Times New Roman" w:cs="Times New Roman"/>
                <w:b/>
                <w:bCs/>
                <w:color w:val="000000" w:themeColor="text1"/>
                <w:szCs w:val="24"/>
                <w:lang w:eastAsia="et-EE"/>
              </w:rPr>
              <w:t>ed</w:t>
            </w:r>
            <w:proofErr w:type="spellEnd"/>
            <w:r w:rsidRPr="00DD795D">
              <w:rPr>
                <w:rFonts w:eastAsia="Times New Roman" w:cs="Times New Roman"/>
                <w:b/>
                <w:bCs/>
                <w:color w:val="000000" w:themeColor="text1"/>
                <w:szCs w:val="24"/>
                <w:lang w:eastAsia="et-EE"/>
              </w:rPr>
              <w:t>)</w:t>
            </w:r>
          </w:p>
        </w:tc>
        <w:tc>
          <w:tcPr>
            <w:tcW w:w="5387" w:type="dxa"/>
          </w:tcPr>
          <w:p w14:paraId="6570FD1A"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Lapsevanema nõusolek/mittenõustumine soovituste rakendamiseks</w:t>
            </w:r>
          </w:p>
        </w:tc>
      </w:tr>
      <w:tr w:rsidR="00420AE1" w:rsidRPr="00DD795D" w14:paraId="0E3D90E8" w14:textId="77777777" w:rsidTr="00950927">
        <w:tc>
          <w:tcPr>
            <w:tcW w:w="3119" w:type="dxa"/>
          </w:tcPr>
          <w:p w14:paraId="44BB3401" w14:textId="77777777" w:rsidR="00420AE1" w:rsidRPr="00DD795D" w:rsidRDefault="00420AE1" w:rsidP="00950927">
            <w:pPr>
              <w:spacing w:before="0" w:after="0"/>
              <w:jc w:val="left"/>
              <w:rPr>
                <w:rFonts w:eastAsia="Times New Roman" w:cs="Times New Roman"/>
                <w:color w:val="000000" w:themeColor="text1"/>
                <w:szCs w:val="24"/>
                <w:lang w:eastAsia="et-EE"/>
              </w:rPr>
            </w:pPr>
          </w:p>
        </w:tc>
        <w:tc>
          <w:tcPr>
            <w:tcW w:w="5387" w:type="dxa"/>
          </w:tcPr>
          <w:p w14:paraId="5CC6E360" w14:textId="77777777" w:rsidR="00420AE1" w:rsidRPr="00DD795D" w:rsidRDefault="00420AE1" w:rsidP="00950927">
            <w:pPr>
              <w:spacing w:before="0" w:after="0"/>
              <w:jc w:val="left"/>
              <w:rPr>
                <w:rFonts w:eastAsia="Times New Roman" w:cs="Times New Roman"/>
                <w:color w:val="000000" w:themeColor="text1"/>
                <w:szCs w:val="24"/>
                <w:lang w:eastAsia="et-EE"/>
              </w:rPr>
            </w:pPr>
          </w:p>
        </w:tc>
        <w:tc>
          <w:tcPr>
            <w:tcW w:w="5387" w:type="dxa"/>
          </w:tcPr>
          <w:p w14:paraId="550DD1FC"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bl>
    <w:p w14:paraId="6AECDE62" w14:textId="77777777" w:rsidR="00420AE1" w:rsidRPr="00DD795D" w:rsidRDefault="00420AE1" w:rsidP="00420AE1">
      <w:pPr>
        <w:pStyle w:val="TableHead"/>
        <w:rPr>
          <w:b w:val="0"/>
          <w:bCs w:val="0"/>
          <w:color w:val="000000" w:themeColor="text1"/>
        </w:rPr>
      </w:pPr>
      <w:r w:rsidRPr="00DD795D">
        <w:rPr>
          <w:b w:val="0"/>
          <w:bCs w:val="0"/>
          <w:color w:val="000000" w:themeColor="text1"/>
        </w:rPr>
        <w:t>RAKENDATUD TUGITEENUSTE/-MEETMETE  TULEMUSLIKKUS</w:t>
      </w:r>
    </w:p>
    <w:tbl>
      <w:tblPr>
        <w:tblStyle w:val="Kontuurtabel"/>
        <w:tblW w:w="13892" w:type="dxa"/>
        <w:tblLook w:val="04A0" w:firstRow="1" w:lastRow="0" w:firstColumn="1" w:lastColumn="0" w:noHBand="0" w:noVBand="1"/>
      </w:tblPr>
      <w:tblGrid>
        <w:gridCol w:w="3118"/>
        <w:gridCol w:w="5387"/>
        <w:gridCol w:w="5387"/>
      </w:tblGrid>
      <w:tr w:rsidR="00420AE1" w:rsidRPr="00DD795D" w14:paraId="2DC2495A" w14:textId="77777777" w:rsidTr="00950927">
        <w:tc>
          <w:tcPr>
            <w:tcW w:w="3119" w:type="dxa"/>
          </w:tcPr>
          <w:p w14:paraId="1C1C4818"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Õppeaasta,</w:t>
            </w:r>
            <w:r w:rsidRPr="00DD795D">
              <w:rPr>
                <w:rFonts w:eastAsia="Times New Roman" w:cs="Times New Roman"/>
                <w:color w:val="000000" w:themeColor="text1"/>
                <w:szCs w:val="24"/>
                <w:lang w:eastAsia="et-EE"/>
              </w:rPr>
              <w:t xml:space="preserve"> </w:t>
            </w:r>
            <w:r w:rsidRPr="00DD795D">
              <w:rPr>
                <w:rFonts w:eastAsia="Times New Roman" w:cs="Times New Roman"/>
                <w:i/>
                <w:iCs/>
                <w:color w:val="000000" w:themeColor="text1"/>
                <w:szCs w:val="24"/>
                <w:lang w:eastAsia="et-EE"/>
              </w:rPr>
              <w:t>klass,</w:t>
            </w:r>
          </w:p>
          <w:p w14:paraId="0406892E"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sissekande kuupäev</w:t>
            </w:r>
          </w:p>
        </w:tc>
        <w:tc>
          <w:tcPr>
            <w:tcW w:w="5387" w:type="dxa"/>
          </w:tcPr>
          <w:p w14:paraId="09C94FA1"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Tugiteenus, tugiteenuse osutaja(d)</w:t>
            </w:r>
          </w:p>
        </w:tc>
        <w:tc>
          <w:tcPr>
            <w:tcW w:w="5387" w:type="dxa"/>
          </w:tcPr>
          <w:p w14:paraId="0B008385"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Hinnang tugiteenuste tulemuslikkuse kohta</w:t>
            </w:r>
          </w:p>
        </w:tc>
      </w:tr>
      <w:tr w:rsidR="00420AE1" w:rsidRPr="00DD795D" w14:paraId="607845FA" w14:textId="77777777" w:rsidTr="00950927">
        <w:tc>
          <w:tcPr>
            <w:tcW w:w="3119" w:type="dxa"/>
          </w:tcPr>
          <w:p w14:paraId="1184D8D7"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t>2018/19</w:t>
            </w:r>
          </w:p>
        </w:tc>
        <w:tc>
          <w:tcPr>
            <w:tcW w:w="5387" w:type="dxa"/>
          </w:tcPr>
          <w:p w14:paraId="307F6D19" w14:textId="77777777" w:rsidR="00420AE1" w:rsidRPr="00DD795D" w:rsidRDefault="00420AE1" w:rsidP="00950927">
            <w:pPr>
              <w:spacing w:before="0" w:after="0"/>
              <w:jc w:val="left"/>
              <w:rPr>
                <w:rFonts w:eastAsia="Times New Roman" w:cs="Times New Roman"/>
                <w:color w:val="000000" w:themeColor="text1"/>
                <w:szCs w:val="24"/>
                <w:lang w:eastAsia="et-EE"/>
              </w:rPr>
            </w:pPr>
          </w:p>
        </w:tc>
        <w:tc>
          <w:tcPr>
            <w:tcW w:w="5387" w:type="dxa"/>
          </w:tcPr>
          <w:p w14:paraId="23892C61"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r w:rsidR="00420AE1" w:rsidRPr="00DD795D" w14:paraId="0A22A8D2" w14:textId="77777777" w:rsidTr="00950927">
        <w:tc>
          <w:tcPr>
            <w:tcW w:w="3119" w:type="dxa"/>
          </w:tcPr>
          <w:p w14:paraId="01215F44" w14:textId="77777777" w:rsidR="00420AE1" w:rsidRPr="00DD795D" w:rsidRDefault="00420AE1" w:rsidP="00950927">
            <w:pPr>
              <w:spacing w:before="0" w:after="0"/>
              <w:ind w:right="-21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Soovitused  täiendavateks uuringuteks.  </w:t>
            </w:r>
          </w:p>
          <w:p w14:paraId="78506634" w14:textId="77777777" w:rsidR="00420AE1" w:rsidRPr="00DD795D" w:rsidRDefault="00420AE1" w:rsidP="00950927">
            <w:pPr>
              <w:spacing w:before="0" w:after="0"/>
              <w:jc w:val="left"/>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Kooli püstitatud küsimused lisa-uuringu(te)</w:t>
            </w:r>
            <w:proofErr w:type="spellStart"/>
            <w:r w:rsidRPr="00DD795D">
              <w:rPr>
                <w:rFonts w:eastAsia="Times New Roman" w:cs="Times New Roman"/>
                <w:b/>
                <w:bCs/>
                <w:color w:val="000000" w:themeColor="text1"/>
                <w:szCs w:val="24"/>
                <w:lang w:eastAsia="et-EE"/>
              </w:rPr>
              <w:t>le</w:t>
            </w:r>
            <w:proofErr w:type="spellEnd"/>
          </w:p>
        </w:tc>
        <w:tc>
          <w:tcPr>
            <w:tcW w:w="5387" w:type="dxa"/>
          </w:tcPr>
          <w:p w14:paraId="3F6DC311" w14:textId="77777777" w:rsidR="00420AE1" w:rsidRPr="00DD795D" w:rsidRDefault="00420AE1" w:rsidP="00950927">
            <w:pPr>
              <w:spacing w:before="0" w:after="0"/>
              <w:jc w:val="left"/>
              <w:rPr>
                <w:rFonts w:eastAsia="Times New Roman" w:cs="Times New Roman"/>
                <w:color w:val="000000" w:themeColor="text1"/>
                <w:szCs w:val="24"/>
                <w:lang w:eastAsia="et-EE"/>
              </w:rPr>
            </w:pPr>
          </w:p>
        </w:tc>
        <w:tc>
          <w:tcPr>
            <w:tcW w:w="5387" w:type="dxa"/>
          </w:tcPr>
          <w:p w14:paraId="70E13106" w14:textId="77777777" w:rsidR="00420AE1" w:rsidRPr="00DD795D" w:rsidRDefault="00420AE1" w:rsidP="00950927">
            <w:pPr>
              <w:spacing w:before="0" w:after="0"/>
              <w:jc w:val="left"/>
              <w:rPr>
                <w:rFonts w:eastAsia="Times New Roman" w:cs="Times New Roman"/>
                <w:color w:val="000000" w:themeColor="text1"/>
                <w:szCs w:val="24"/>
                <w:lang w:eastAsia="et-EE"/>
              </w:rPr>
            </w:pPr>
          </w:p>
        </w:tc>
      </w:tr>
    </w:tbl>
    <w:p w14:paraId="6EB33AA8" w14:textId="77777777" w:rsidR="00420AE1" w:rsidRPr="00DD795D" w:rsidRDefault="00420AE1" w:rsidP="00420AE1">
      <w:pPr>
        <w:pStyle w:val="TableHead"/>
        <w:rPr>
          <w:b w:val="0"/>
          <w:bCs w:val="0"/>
          <w:color w:val="000000" w:themeColor="text1"/>
        </w:rPr>
      </w:pPr>
      <w:r w:rsidRPr="00DD795D">
        <w:rPr>
          <w:b w:val="0"/>
          <w:bCs w:val="0"/>
          <w:color w:val="000000" w:themeColor="text1"/>
        </w:rPr>
        <w:t>HARIDUSASUTUSVÄLISTE SPETSIALISTIDE, KOOLIVÄLISE NÕUSTAMISMEESKONNA SOOVITUS(ED)</w:t>
      </w:r>
    </w:p>
    <w:tbl>
      <w:tblPr>
        <w:tblStyle w:val="Kontuurtabel"/>
        <w:tblW w:w="13892" w:type="dxa"/>
        <w:tblLook w:val="04A0" w:firstRow="1" w:lastRow="0" w:firstColumn="1" w:lastColumn="0" w:noHBand="0" w:noVBand="1"/>
      </w:tblPr>
      <w:tblGrid>
        <w:gridCol w:w="3096"/>
        <w:gridCol w:w="10796"/>
      </w:tblGrid>
      <w:tr w:rsidR="00420AE1" w:rsidRPr="00DD795D" w14:paraId="0A1CF0E7" w14:textId="77777777" w:rsidTr="00950927">
        <w:tc>
          <w:tcPr>
            <w:tcW w:w="3119" w:type="dxa"/>
          </w:tcPr>
          <w:p w14:paraId="6CDE2BF9"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i/>
                <w:iCs/>
                <w:color w:val="000000" w:themeColor="text1"/>
                <w:szCs w:val="24"/>
                <w:lang w:eastAsia="et-EE"/>
              </w:rPr>
              <w:t>Kuupäev/soovitaja</w:t>
            </w:r>
          </w:p>
        </w:tc>
        <w:tc>
          <w:tcPr>
            <w:tcW w:w="10993" w:type="dxa"/>
          </w:tcPr>
          <w:p w14:paraId="2249F3DC" w14:textId="77777777" w:rsidR="00420AE1" w:rsidRPr="00DD795D" w:rsidRDefault="00420AE1" w:rsidP="00950927">
            <w:pPr>
              <w:spacing w:before="0" w:after="0"/>
              <w:rPr>
                <w:rFonts w:eastAsia="Times New Roman" w:cs="Times New Roman"/>
                <w:color w:val="000000" w:themeColor="text1"/>
                <w:szCs w:val="24"/>
                <w:lang w:eastAsia="et-EE"/>
              </w:rPr>
            </w:pPr>
            <w:r w:rsidRPr="00DD795D">
              <w:rPr>
                <w:rFonts w:eastAsia="Times New Roman" w:cs="Times New Roman"/>
                <w:b/>
                <w:bCs/>
                <w:color w:val="000000" w:themeColor="text1"/>
                <w:szCs w:val="24"/>
                <w:lang w:eastAsia="et-EE"/>
              </w:rPr>
              <w:t>Soovitus</w:t>
            </w:r>
          </w:p>
        </w:tc>
      </w:tr>
      <w:tr w:rsidR="00420AE1" w:rsidRPr="00DD795D" w14:paraId="12AC6A98" w14:textId="77777777" w:rsidTr="00950927">
        <w:tc>
          <w:tcPr>
            <w:tcW w:w="3119" w:type="dxa"/>
          </w:tcPr>
          <w:p w14:paraId="13528751" w14:textId="77777777" w:rsidR="00420AE1" w:rsidRPr="00DD795D" w:rsidRDefault="00420AE1" w:rsidP="00950927">
            <w:pPr>
              <w:spacing w:before="0" w:after="0"/>
              <w:rPr>
                <w:rFonts w:eastAsia="Times New Roman" w:cs="Times New Roman"/>
                <w:color w:val="000000" w:themeColor="text1"/>
                <w:szCs w:val="24"/>
                <w:lang w:eastAsia="et-EE"/>
              </w:rPr>
            </w:pPr>
          </w:p>
          <w:p w14:paraId="601DE725" w14:textId="77777777" w:rsidR="00420AE1" w:rsidRPr="00DD795D" w:rsidRDefault="00420AE1" w:rsidP="00950927">
            <w:pPr>
              <w:spacing w:before="0" w:after="0"/>
              <w:rPr>
                <w:rFonts w:eastAsia="Times New Roman" w:cs="Times New Roman"/>
                <w:color w:val="000000" w:themeColor="text1"/>
                <w:szCs w:val="24"/>
                <w:lang w:eastAsia="et-EE"/>
              </w:rPr>
            </w:pPr>
          </w:p>
        </w:tc>
        <w:tc>
          <w:tcPr>
            <w:tcW w:w="10993" w:type="dxa"/>
          </w:tcPr>
          <w:p w14:paraId="76396389" w14:textId="77777777" w:rsidR="00420AE1" w:rsidRPr="00DD795D" w:rsidRDefault="00420AE1" w:rsidP="00950927">
            <w:pPr>
              <w:spacing w:before="0" w:after="0"/>
              <w:rPr>
                <w:rFonts w:eastAsia="Times New Roman" w:cs="Times New Roman"/>
                <w:color w:val="000000" w:themeColor="text1"/>
                <w:szCs w:val="24"/>
                <w:lang w:eastAsia="et-EE"/>
              </w:rPr>
            </w:pPr>
          </w:p>
        </w:tc>
      </w:tr>
    </w:tbl>
    <w:p w14:paraId="7B820B61" w14:textId="77777777" w:rsidR="00420AE1" w:rsidRPr="00DD795D" w:rsidRDefault="00420AE1" w:rsidP="00420AE1">
      <w:pPr>
        <w:spacing w:before="0" w:after="160" w:line="259" w:lineRule="auto"/>
        <w:jc w:val="left"/>
        <w:rPr>
          <w:rFonts w:eastAsia="Times New Roman" w:cs="Times New Roman"/>
          <w:color w:val="000000" w:themeColor="text1"/>
          <w:szCs w:val="24"/>
          <w:lang w:eastAsia="et-EE"/>
        </w:rPr>
      </w:pPr>
      <w:r w:rsidRPr="00DD795D">
        <w:rPr>
          <w:rFonts w:eastAsia="Times New Roman" w:cs="Times New Roman"/>
          <w:color w:val="000000" w:themeColor="text1"/>
          <w:szCs w:val="24"/>
          <w:lang w:eastAsia="et-EE"/>
        </w:rPr>
        <w:br w:type="page"/>
      </w:r>
    </w:p>
    <w:p w14:paraId="46FB70FD" w14:textId="77777777" w:rsidR="00420AE1" w:rsidRPr="00DD795D" w:rsidRDefault="00420AE1" w:rsidP="00420AE1">
      <w:pPr>
        <w:pStyle w:val="TableHead"/>
        <w:rPr>
          <w:b w:val="0"/>
          <w:bCs w:val="0"/>
          <w:color w:val="000000" w:themeColor="text1"/>
        </w:rPr>
      </w:pPr>
      <w:r w:rsidRPr="00DD795D">
        <w:rPr>
          <w:b w:val="0"/>
          <w:bCs w:val="0"/>
          <w:color w:val="000000" w:themeColor="text1"/>
        </w:rPr>
        <w:lastRenderedPageBreak/>
        <w:t>HARIDUSASUTUSVÄLISTE SPETSIALISTIDE, KOOLIVÄLISE NÕUSTAMISMEESKONNA SOOVITUSTE RAKENDAMINE</w:t>
      </w:r>
    </w:p>
    <w:tbl>
      <w:tblPr>
        <w:tblStyle w:val="Kontuurtabel"/>
        <w:tblW w:w="13892" w:type="dxa"/>
        <w:tblLook w:val="04A0" w:firstRow="1" w:lastRow="0" w:firstColumn="1" w:lastColumn="0" w:noHBand="0" w:noVBand="1"/>
      </w:tblPr>
      <w:tblGrid>
        <w:gridCol w:w="3556"/>
        <w:gridCol w:w="10336"/>
      </w:tblGrid>
      <w:tr w:rsidR="00420AE1" w14:paraId="5110F21F" w14:textId="77777777" w:rsidTr="00950927">
        <w:tc>
          <w:tcPr>
            <w:tcW w:w="3119" w:type="dxa"/>
          </w:tcPr>
          <w:p w14:paraId="372A715A" w14:textId="77777777" w:rsidR="00420AE1" w:rsidRDefault="00420AE1" w:rsidP="00950927">
            <w:pPr>
              <w:spacing w:before="0" w:after="0"/>
              <w:rPr>
                <w:rFonts w:eastAsia="Times New Roman" w:cs="Times New Roman"/>
                <w:szCs w:val="24"/>
                <w:lang w:eastAsia="et-EE"/>
              </w:rPr>
            </w:pPr>
            <w:r w:rsidRPr="00782A59">
              <w:rPr>
                <w:rFonts w:eastAsia="Times New Roman" w:cs="Times New Roman"/>
                <w:i/>
                <w:iCs/>
                <w:color w:val="000000"/>
                <w:szCs w:val="24"/>
                <w:lang w:eastAsia="et-EE"/>
              </w:rPr>
              <w:t>Õppeaasta/klass</w:t>
            </w:r>
          </w:p>
        </w:tc>
        <w:tc>
          <w:tcPr>
            <w:tcW w:w="9065" w:type="dxa"/>
          </w:tcPr>
          <w:p w14:paraId="724B628F" w14:textId="77777777" w:rsidR="00420AE1" w:rsidRDefault="00420AE1" w:rsidP="00950927">
            <w:pPr>
              <w:spacing w:before="0" w:after="0"/>
              <w:rPr>
                <w:rFonts w:eastAsia="Times New Roman" w:cs="Times New Roman"/>
                <w:szCs w:val="24"/>
                <w:lang w:eastAsia="et-EE"/>
              </w:rPr>
            </w:pPr>
          </w:p>
        </w:tc>
      </w:tr>
      <w:tr w:rsidR="00420AE1" w14:paraId="5078A141" w14:textId="77777777" w:rsidTr="00950927">
        <w:tc>
          <w:tcPr>
            <w:tcW w:w="3119" w:type="dxa"/>
          </w:tcPr>
          <w:p w14:paraId="122577F1" w14:textId="77777777" w:rsidR="00420AE1" w:rsidRPr="00782A59" w:rsidRDefault="00420AE1" w:rsidP="00950927">
            <w:pPr>
              <w:spacing w:before="0" w:after="0"/>
              <w:rPr>
                <w:rFonts w:eastAsia="Times New Roman" w:cs="Times New Roman"/>
                <w:szCs w:val="24"/>
                <w:lang w:eastAsia="et-EE"/>
              </w:rPr>
            </w:pPr>
            <w:r w:rsidRPr="00782A59">
              <w:rPr>
                <w:rFonts w:eastAsia="Times New Roman" w:cs="Times New Roman"/>
                <w:b/>
                <w:bCs/>
                <w:color w:val="000000"/>
                <w:szCs w:val="24"/>
                <w:lang w:eastAsia="et-EE"/>
              </w:rPr>
              <w:t>Tugimeede,</w:t>
            </w:r>
          </w:p>
          <w:p w14:paraId="42770283" w14:textId="77777777" w:rsidR="00420AE1" w:rsidRDefault="00420AE1" w:rsidP="00950927">
            <w:pPr>
              <w:spacing w:before="0" w:after="0"/>
              <w:rPr>
                <w:rFonts w:eastAsia="Times New Roman" w:cs="Times New Roman"/>
                <w:szCs w:val="24"/>
                <w:lang w:eastAsia="et-EE"/>
              </w:rPr>
            </w:pPr>
            <w:r w:rsidRPr="00782A59">
              <w:rPr>
                <w:rFonts w:eastAsia="Times New Roman" w:cs="Times New Roman"/>
                <w:b/>
                <w:bCs/>
                <w:color w:val="000000"/>
                <w:szCs w:val="24"/>
                <w:lang w:eastAsia="et-EE"/>
              </w:rPr>
              <w:t>tugimeetme osutaja</w:t>
            </w:r>
          </w:p>
        </w:tc>
        <w:tc>
          <w:tcPr>
            <w:tcW w:w="9065" w:type="dxa"/>
          </w:tcPr>
          <w:p w14:paraId="6AA82AA3" w14:textId="77777777" w:rsidR="00420AE1" w:rsidRDefault="00420AE1" w:rsidP="00950927">
            <w:pPr>
              <w:spacing w:before="0" w:after="0"/>
              <w:rPr>
                <w:rFonts w:eastAsia="Times New Roman" w:cs="Times New Roman"/>
                <w:szCs w:val="24"/>
                <w:lang w:eastAsia="et-EE"/>
              </w:rPr>
            </w:pPr>
          </w:p>
        </w:tc>
      </w:tr>
      <w:tr w:rsidR="00420AE1" w14:paraId="5B6E0A5E" w14:textId="77777777" w:rsidTr="00950927">
        <w:tc>
          <w:tcPr>
            <w:tcW w:w="3119" w:type="dxa"/>
          </w:tcPr>
          <w:p w14:paraId="3ECF25FC" w14:textId="77777777" w:rsidR="00420AE1" w:rsidRDefault="00420AE1" w:rsidP="00950927">
            <w:pPr>
              <w:spacing w:before="0" w:after="0"/>
              <w:jc w:val="left"/>
              <w:rPr>
                <w:rFonts w:eastAsia="Times New Roman" w:cs="Times New Roman"/>
                <w:szCs w:val="24"/>
                <w:lang w:eastAsia="et-EE"/>
              </w:rPr>
            </w:pPr>
            <w:r w:rsidRPr="00782A59">
              <w:rPr>
                <w:rFonts w:eastAsia="Times New Roman" w:cs="Times New Roman"/>
                <w:b/>
                <w:bCs/>
                <w:color w:val="000000"/>
                <w:szCs w:val="24"/>
                <w:lang w:eastAsia="et-EE"/>
              </w:rPr>
              <w:t>Rakendatud meetme tulemuslikkus</w:t>
            </w:r>
          </w:p>
        </w:tc>
        <w:tc>
          <w:tcPr>
            <w:tcW w:w="9065" w:type="dxa"/>
          </w:tcPr>
          <w:p w14:paraId="2BF1198D" w14:textId="77777777" w:rsidR="00420AE1" w:rsidRDefault="00420AE1" w:rsidP="00950927">
            <w:pPr>
              <w:spacing w:before="0" w:after="0"/>
              <w:rPr>
                <w:rFonts w:eastAsia="Times New Roman" w:cs="Times New Roman"/>
                <w:szCs w:val="24"/>
                <w:lang w:eastAsia="et-EE"/>
              </w:rPr>
            </w:pPr>
          </w:p>
        </w:tc>
      </w:tr>
      <w:tr w:rsidR="00420AE1" w14:paraId="1FE5EBB8" w14:textId="77777777" w:rsidTr="00950927">
        <w:tc>
          <w:tcPr>
            <w:tcW w:w="3119" w:type="dxa"/>
          </w:tcPr>
          <w:p w14:paraId="27909151" w14:textId="77777777" w:rsidR="00420AE1" w:rsidRPr="00782A59" w:rsidRDefault="00420AE1" w:rsidP="00950927">
            <w:pPr>
              <w:spacing w:before="0" w:after="0"/>
              <w:jc w:val="left"/>
              <w:rPr>
                <w:rFonts w:eastAsia="Times New Roman" w:cs="Times New Roman"/>
                <w:szCs w:val="24"/>
                <w:lang w:eastAsia="et-EE"/>
              </w:rPr>
            </w:pPr>
            <w:r w:rsidRPr="00782A59">
              <w:rPr>
                <w:rFonts w:eastAsia="Times New Roman" w:cs="Times New Roman"/>
                <w:b/>
                <w:bCs/>
                <w:color w:val="000000"/>
                <w:szCs w:val="24"/>
                <w:lang w:eastAsia="et-EE"/>
              </w:rPr>
              <w:t>Kokkuvõte ja soovitus(</w:t>
            </w:r>
            <w:proofErr w:type="spellStart"/>
            <w:r w:rsidRPr="00782A59">
              <w:rPr>
                <w:rFonts w:eastAsia="Times New Roman" w:cs="Times New Roman"/>
                <w:b/>
                <w:bCs/>
                <w:color w:val="000000"/>
                <w:szCs w:val="24"/>
                <w:lang w:eastAsia="et-EE"/>
              </w:rPr>
              <w:t>ed</w:t>
            </w:r>
            <w:proofErr w:type="spellEnd"/>
            <w:r w:rsidRPr="00782A59">
              <w:rPr>
                <w:rFonts w:eastAsia="Times New Roman" w:cs="Times New Roman"/>
                <w:b/>
                <w:bCs/>
                <w:color w:val="000000"/>
                <w:szCs w:val="24"/>
                <w:lang w:eastAsia="et-EE"/>
              </w:rPr>
              <w:t>) täiendavateks uuringuteks.</w:t>
            </w:r>
          </w:p>
          <w:p w14:paraId="702389BE" w14:textId="77777777" w:rsidR="00420AE1" w:rsidRDefault="00420AE1" w:rsidP="00950927">
            <w:pPr>
              <w:spacing w:before="0" w:after="0"/>
              <w:jc w:val="left"/>
              <w:rPr>
                <w:rFonts w:eastAsia="Times New Roman" w:cs="Times New Roman"/>
                <w:szCs w:val="24"/>
                <w:lang w:eastAsia="et-EE"/>
              </w:rPr>
            </w:pPr>
            <w:r w:rsidRPr="00782A59">
              <w:rPr>
                <w:rFonts w:eastAsia="Times New Roman" w:cs="Times New Roman"/>
                <w:b/>
                <w:bCs/>
                <w:color w:val="000000"/>
                <w:szCs w:val="24"/>
                <w:lang w:eastAsia="et-EE"/>
              </w:rPr>
              <w:t>Kooli püstitatud küsimused lisauuringu(te)</w:t>
            </w:r>
            <w:proofErr w:type="spellStart"/>
            <w:r w:rsidRPr="00782A59">
              <w:rPr>
                <w:rFonts w:eastAsia="Times New Roman" w:cs="Times New Roman"/>
                <w:b/>
                <w:bCs/>
                <w:color w:val="000000"/>
                <w:szCs w:val="24"/>
                <w:lang w:eastAsia="et-EE"/>
              </w:rPr>
              <w:t>le</w:t>
            </w:r>
            <w:proofErr w:type="spellEnd"/>
          </w:p>
        </w:tc>
        <w:tc>
          <w:tcPr>
            <w:tcW w:w="9065" w:type="dxa"/>
          </w:tcPr>
          <w:p w14:paraId="1E683C81" w14:textId="77777777" w:rsidR="00420AE1" w:rsidRDefault="00420AE1" w:rsidP="00950927">
            <w:pPr>
              <w:spacing w:before="0" w:after="0"/>
              <w:rPr>
                <w:rFonts w:eastAsia="Times New Roman" w:cs="Times New Roman"/>
                <w:szCs w:val="24"/>
                <w:lang w:eastAsia="et-EE"/>
              </w:rPr>
            </w:pPr>
          </w:p>
        </w:tc>
      </w:tr>
      <w:bookmarkEnd w:id="1"/>
    </w:tbl>
    <w:p w14:paraId="5290B6ED" w14:textId="77777777" w:rsidR="00420AE1" w:rsidRPr="00782A59" w:rsidRDefault="00420AE1" w:rsidP="00420AE1">
      <w:pPr>
        <w:spacing w:before="0" w:after="0"/>
        <w:rPr>
          <w:rFonts w:eastAsia="Times New Roman" w:cs="Times New Roman"/>
          <w:szCs w:val="24"/>
          <w:lang w:eastAsia="et-EE"/>
        </w:rPr>
        <w:sectPr w:rsidR="00420AE1" w:rsidRPr="00782A59" w:rsidSect="00681763">
          <w:headerReference w:type="default" r:id="rId5"/>
          <w:footerReference w:type="even" r:id="rId6"/>
          <w:pgSz w:w="16838" w:h="11906" w:orient="landscape"/>
          <w:pgMar w:top="1417" w:right="1417" w:bottom="1417" w:left="1417" w:header="708" w:footer="708" w:gutter="0"/>
          <w:cols w:space="708"/>
          <w:docGrid w:linePitch="360"/>
        </w:sectPr>
      </w:pPr>
    </w:p>
    <w:p w14:paraId="14C68E13" w14:textId="77777777" w:rsidR="00420AE1" w:rsidRPr="000C79FF" w:rsidRDefault="00420AE1" w:rsidP="00420AE1">
      <w:pPr>
        <w:pStyle w:val="Pealkiri1"/>
      </w:pPr>
      <w:bookmarkStart w:id="3" w:name="_Toc406932916"/>
      <w:bookmarkStart w:id="4" w:name="_Toc92977849"/>
      <w:bookmarkEnd w:id="2"/>
      <w:r w:rsidRPr="000C79FF">
        <w:lastRenderedPageBreak/>
        <w:t>Soovitused IAJK täitmiseks</w:t>
      </w:r>
      <w:bookmarkEnd w:id="3"/>
      <w:bookmarkEnd w:id="4"/>
    </w:p>
    <w:p w14:paraId="20451891" w14:textId="77777777" w:rsidR="00420AE1" w:rsidRDefault="00420AE1" w:rsidP="00420AE1">
      <w:pPr>
        <w:rPr>
          <w:rFonts w:cs="Times New Roman"/>
          <w:lang w:eastAsia="et-EE"/>
        </w:rPr>
      </w:pPr>
      <w:r w:rsidRPr="00782A59">
        <w:rPr>
          <w:shd w:val="clear" w:color="auto" w:fill="FFFFFF"/>
          <w:lang w:eastAsia="et-EE"/>
        </w:rPr>
        <w:t xml:space="preserve">Õpilase individuaalse arengu jälgimise kaardi avamisel märgitakse sellele </w:t>
      </w:r>
      <w:r w:rsidRPr="00782A59">
        <w:rPr>
          <w:b/>
          <w:bCs/>
          <w:shd w:val="clear" w:color="auto" w:fill="FFFFFF"/>
          <w:lang w:eastAsia="et-EE"/>
        </w:rPr>
        <w:t>avamise aeg ja esmase täitja nimi</w:t>
      </w:r>
      <w:r w:rsidRPr="00782A59">
        <w:rPr>
          <w:shd w:val="clear" w:color="auto" w:fill="FFFFFF"/>
          <w:lang w:eastAsia="et-EE"/>
        </w:rPr>
        <w:t xml:space="preserve"> ning seos õpilasega. Tavaliselt on konkreetsel koolil IAJK blanketid kooli logoga või on päisesse kantud kooli nimi. Kui seda ei ole, on vajalik kooli nimi kindlasti märkida.</w:t>
      </w:r>
    </w:p>
    <w:p w14:paraId="15CC25DB" w14:textId="77777777" w:rsidR="00420AE1" w:rsidRPr="00782A59" w:rsidRDefault="00420AE1" w:rsidP="00420AE1">
      <w:pPr>
        <w:rPr>
          <w:rFonts w:cs="Times New Roman"/>
          <w:lang w:eastAsia="et-EE"/>
        </w:rPr>
      </w:pPr>
      <w:r w:rsidRPr="00782A59">
        <w:rPr>
          <w:shd w:val="clear" w:color="auto" w:fill="FFFFFF"/>
          <w:lang w:eastAsia="et-EE"/>
        </w:rPr>
        <w:t>Tuleb pöörata tähelepanu sellele, et iga sissekande ette märgitakse täitmise kuupäev ja täitja nimi. Sama kehtib ka täienduste korral. Kaarti täiendatakse mitte harvem kui kord õppeaastas. Täiendamisel keskendutakse probleemsetele õppeainetele või valdkondadele.</w:t>
      </w:r>
    </w:p>
    <w:p w14:paraId="53D4F85B" w14:textId="77777777" w:rsidR="00420AE1" w:rsidRPr="00DD795D" w:rsidRDefault="00420AE1" w:rsidP="00420AE1">
      <w:pPr>
        <w:pStyle w:val="Pealkiri3"/>
        <w:rPr>
          <w:rFonts w:cs="Times New Roman"/>
          <w:lang w:eastAsia="et-EE"/>
        </w:rPr>
      </w:pPr>
      <w:r w:rsidRPr="00DD795D">
        <w:rPr>
          <w:bCs w:val="0"/>
          <w:shd w:val="clear" w:color="auto" w:fill="FFFFFF"/>
          <w:lang w:eastAsia="et-EE"/>
        </w:rPr>
        <w:t>1. Üldandmed</w:t>
      </w:r>
      <w:r w:rsidRPr="00DD795D">
        <w:rPr>
          <w:rFonts w:cs="Times New Roman"/>
          <w:bCs w:val="0"/>
          <w:lang w:eastAsia="et-EE"/>
        </w:rPr>
        <w:t>.</w:t>
      </w:r>
      <w:r w:rsidRPr="00DD795D">
        <w:rPr>
          <w:rFonts w:cs="Times New Roman"/>
          <w:lang w:eastAsia="et-EE"/>
        </w:rPr>
        <w:t xml:space="preserve"> </w:t>
      </w:r>
      <w:r w:rsidRPr="00DD795D">
        <w:rPr>
          <w:shd w:val="clear" w:color="auto" w:fill="FFFFFF"/>
          <w:lang w:eastAsia="et-EE"/>
        </w:rPr>
        <w:t>Kajastuma peaksid:</w:t>
      </w:r>
    </w:p>
    <w:p w14:paraId="2C48A4EF" w14:textId="77777777" w:rsidR="00420AE1" w:rsidRPr="00DD795D" w:rsidRDefault="00420AE1" w:rsidP="00420AE1">
      <w:pPr>
        <w:pStyle w:val="Loendilik"/>
        <w:rPr>
          <w:color w:val="000000" w:themeColor="text1"/>
        </w:rPr>
      </w:pPr>
      <w:r w:rsidRPr="00DD795D">
        <w:rPr>
          <w:color w:val="000000" w:themeColor="text1"/>
        </w:rPr>
        <w:t>lapse nimi ja sünniaeg;</w:t>
      </w:r>
    </w:p>
    <w:p w14:paraId="79EC318C" w14:textId="77777777" w:rsidR="00420AE1" w:rsidRPr="00DD795D" w:rsidRDefault="00420AE1" w:rsidP="00420AE1">
      <w:pPr>
        <w:pStyle w:val="Loendilik"/>
        <w:rPr>
          <w:color w:val="000000" w:themeColor="text1"/>
        </w:rPr>
      </w:pPr>
      <w:r w:rsidRPr="00DD795D">
        <w:rPr>
          <w:color w:val="000000" w:themeColor="text1"/>
        </w:rPr>
        <w:t>avamise (ja täitmise) õppeaasta, klass. Kaarti pikendades on muutuse korral vaja märkida uus õppeaasta ja klass;</w:t>
      </w:r>
    </w:p>
    <w:p w14:paraId="7535C80F" w14:textId="77777777" w:rsidR="00420AE1" w:rsidRPr="00DD795D" w:rsidRDefault="00420AE1" w:rsidP="00420AE1">
      <w:pPr>
        <w:pStyle w:val="Loendilik"/>
        <w:rPr>
          <w:color w:val="000000" w:themeColor="text1"/>
        </w:rPr>
      </w:pPr>
      <w:r w:rsidRPr="00DD795D">
        <w:rPr>
          <w:color w:val="000000" w:themeColor="text1"/>
        </w:rPr>
        <w:t>õppekava, mille alusel laps õpib. Kaardile on kantud õppekavade nimetused või tasemed lühenditena:</w:t>
      </w:r>
    </w:p>
    <w:p w14:paraId="2B48DF90" w14:textId="77777777" w:rsidR="00420AE1" w:rsidRPr="00DD795D" w:rsidRDefault="00420AE1" w:rsidP="00420AE1">
      <w:pPr>
        <w:pStyle w:val="Loendilik"/>
        <w:numPr>
          <w:ilvl w:val="1"/>
          <w:numId w:val="3"/>
        </w:numPr>
        <w:rPr>
          <w:color w:val="000000" w:themeColor="text1"/>
        </w:rPr>
      </w:pPr>
      <w:r w:rsidRPr="00DD795D">
        <w:rPr>
          <w:color w:val="000000" w:themeColor="text1"/>
        </w:rPr>
        <w:t>RÕK - riiklik põhikooli õppekava;</w:t>
      </w:r>
    </w:p>
    <w:p w14:paraId="25B55162" w14:textId="77777777" w:rsidR="00420AE1" w:rsidRPr="00DD795D" w:rsidRDefault="00420AE1" w:rsidP="00420AE1">
      <w:pPr>
        <w:pStyle w:val="Loendilik"/>
        <w:numPr>
          <w:ilvl w:val="1"/>
          <w:numId w:val="3"/>
        </w:numPr>
        <w:rPr>
          <w:color w:val="000000" w:themeColor="text1"/>
        </w:rPr>
      </w:pPr>
      <w:r w:rsidRPr="00DD795D">
        <w:rPr>
          <w:color w:val="000000" w:themeColor="text1"/>
        </w:rPr>
        <w:t>LÕK - lihtsustatud õppekava. LÕ - lihtsustatud õppe tase, TÕ - toimetulekuõppe tase, HO - hooldusõppe tase; (õpetaja joonib vastava nimetuse)</w:t>
      </w:r>
    </w:p>
    <w:p w14:paraId="37FFEDAD" w14:textId="77777777" w:rsidR="00420AE1" w:rsidRPr="00DD795D" w:rsidRDefault="00420AE1" w:rsidP="00420AE1">
      <w:pPr>
        <w:pStyle w:val="Loendilik"/>
        <w:rPr>
          <w:color w:val="000000" w:themeColor="text1"/>
        </w:rPr>
      </w:pPr>
      <w:r w:rsidRPr="00DD795D">
        <w:rPr>
          <w:color w:val="000000" w:themeColor="text1"/>
        </w:rPr>
        <w:t>lapse kodune keel, kui see erineb kooli õppekeelest;</w:t>
      </w:r>
    </w:p>
    <w:p w14:paraId="704DCDDA" w14:textId="77777777" w:rsidR="00420AE1" w:rsidRPr="00DD795D" w:rsidRDefault="00420AE1" w:rsidP="00420AE1">
      <w:pPr>
        <w:pStyle w:val="Loendilik"/>
        <w:rPr>
          <w:color w:val="000000" w:themeColor="text1"/>
        </w:rPr>
      </w:pPr>
      <w:r w:rsidRPr="00DD795D">
        <w:rPr>
          <w:color w:val="000000" w:themeColor="text1"/>
        </w:rPr>
        <w:t>lapsevanema kontaktandmed: nimi, telefoninumber, e-posti aadress.</w:t>
      </w:r>
    </w:p>
    <w:p w14:paraId="73DF1363" w14:textId="77777777" w:rsidR="00420AE1" w:rsidRPr="00DD795D" w:rsidRDefault="00420AE1" w:rsidP="00420AE1">
      <w:pPr>
        <w:pStyle w:val="Pealkiri3"/>
        <w:rPr>
          <w:rFonts w:cs="Times New Roman"/>
          <w:lang w:eastAsia="et-EE"/>
        </w:rPr>
      </w:pPr>
      <w:r w:rsidRPr="00DD795D">
        <w:rPr>
          <w:shd w:val="clear" w:color="auto" w:fill="FFFFFF"/>
          <w:lang w:eastAsia="et-EE"/>
        </w:rPr>
        <w:t>2. Koolivalmidus ja/või õpilugu (õppeaastati)</w:t>
      </w:r>
    </w:p>
    <w:p w14:paraId="4FF7AC15"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 xml:space="preserve">Kui kaardi avamise aeg ühtib lapse koolitee alustamisega, saadakse ülevaade koolivalmiduse tasemest </w:t>
      </w:r>
      <w:r w:rsidRPr="00DD795D">
        <w:rPr>
          <w:i/>
          <w:iCs/>
          <w:color w:val="000000" w:themeColor="text1"/>
          <w:shd w:val="clear" w:color="auto" w:fill="FFFFFF"/>
          <w:lang w:eastAsia="et-EE"/>
        </w:rPr>
        <w:t xml:space="preserve">Lapse koolivalmiduskaardilt. </w:t>
      </w:r>
      <w:r w:rsidRPr="00DD795D">
        <w:rPr>
          <w:color w:val="000000" w:themeColor="text1"/>
          <w:shd w:val="clear" w:color="auto" w:fill="FFFFFF"/>
          <w:lang w:eastAsia="et-EE"/>
        </w:rPr>
        <w:t>Vajadusel jätkata koolis koolieelses eas osutatud tugimeetme(te)</w:t>
      </w:r>
      <w:proofErr w:type="spellStart"/>
      <w:r w:rsidRPr="00DD795D">
        <w:rPr>
          <w:color w:val="000000" w:themeColor="text1"/>
          <w:shd w:val="clear" w:color="auto" w:fill="FFFFFF"/>
          <w:lang w:eastAsia="et-EE"/>
        </w:rPr>
        <w:t>ga</w:t>
      </w:r>
      <w:proofErr w:type="spellEnd"/>
      <w:r w:rsidRPr="00DD795D">
        <w:rPr>
          <w:color w:val="000000" w:themeColor="text1"/>
          <w:shd w:val="clear" w:color="auto" w:fill="FFFFFF"/>
          <w:lang w:eastAsia="et-EE"/>
        </w:rPr>
        <w:t>, sisestatakse vastav märge IAJK-i.</w:t>
      </w:r>
      <w:r w:rsidRPr="00DD795D">
        <w:rPr>
          <w:rFonts w:cs="Times New Roman"/>
          <w:color w:val="000000" w:themeColor="text1"/>
          <w:lang w:eastAsia="et-EE"/>
        </w:rPr>
        <w:t xml:space="preserve"> </w:t>
      </w:r>
      <w:r w:rsidRPr="00DD795D">
        <w:rPr>
          <w:color w:val="000000" w:themeColor="text1"/>
          <w:shd w:val="clear" w:color="auto" w:fill="FFFFFF"/>
          <w:lang w:eastAsia="et-EE"/>
        </w:rPr>
        <w:t>Juhul kui laps ei ole käinud lasteaias, aga on osalenud eelkoolis ning õpetaja on tal märganud õpi- ja/või käitumisprobleeme, kantakse vastav tähelepanek ka IAJK-i.</w:t>
      </w:r>
    </w:p>
    <w:p w14:paraId="6B9189DA"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Lapse koolipõhine õpilugu täieneb kaardis pidevalt. Sissekannetes on soovitatav anda iga õppeaasta lõpus ülevaade lapse õpitulemustest, osutatud individuaalsest või rühmapõhisest abist, pikendatud õppetöö rakendamisest jm, mis sisaldab õpiprobleemidega seotud informatiivset teavet.</w:t>
      </w:r>
    </w:p>
    <w:p w14:paraId="4962636F" w14:textId="77777777" w:rsidR="00420AE1" w:rsidRPr="00DD795D" w:rsidRDefault="00420AE1" w:rsidP="00420AE1">
      <w:pPr>
        <w:rPr>
          <w:color w:val="000000" w:themeColor="text1"/>
          <w:shd w:val="clear" w:color="auto" w:fill="FFFFFF"/>
          <w:lang w:eastAsia="et-EE"/>
        </w:rPr>
      </w:pPr>
      <w:r w:rsidRPr="00DD795D">
        <w:rPr>
          <w:color w:val="000000" w:themeColor="text1"/>
          <w:shd w:val="clear" w:color="auto" w:fill="FFFFFF"/>
          <w:lang w:eastAsia="et-EE"/>
        </w:rPr>
        <w:t>Kui kooli vahetades eelneva õppeasutuse vastav informatsioon mingil põhjusel puudub, täidetakse see osa kaardis lapsevanemaga vestluse põhjal (vastav märge vajalik) või lapsevanema loal HEVKO poolt, kes küsib teavet eelneva kooli spetsialistidelt.</w:t>
      </w:r>
    </w:p>
    <w:p w14:paraId="5E8D8140" w14:textId="77777777" w:rsidR="00420AE1" w:rsidRPr="00DD795D" w:rsidRDefault="00420AE1" w:rsidP="00420AE1">
      <w:pPr>
        <w:spacing w:before="0" w:after="160" w:line="259" w:lineRule="auto"/>
        <w:jc w:val="left"/>
        <w:rPr>
          <w:color w:val="000000" w:themeColor="text1"/>
          <w:shd w:val="clear" w:color="auto" w:fill="FFFFFF"/>
          <w:lang w:eastAsia="et-EE"/>
        </w:rPr>
      </w:pPr>
      <w:r w:rsidRPr="00DD795D">
        <w:rPr>
          <w:color w:val="000000" w:themeColor="text1"/>
          <w:shd w:val="clear" w:color="auto" w:fill="FFFFFF"/>
          <w:lang w:eastAsia="et-EE"/>
        </w:rPr>
        <w:br w:type="page"/>
      </w:r>
    </w:p>
    <w:p w14:paraId="75A44B9D" w14:textId="77777777" w:rsidR="00420AE1" w:rsidRPr="00DD795D" w:rsidRDefault="00420AE1" w:rsidP="00420AE1">
      <w:pPr>
        <w:pStyle w:val="Pealkiri3"/>
        <w:rPr>
          <w:shd w:val="clear" w:color="auto" w:fill="FFFFFF"/>
          <w:lang w:eastAsia="et-EE"/>
        </w:rPr>
      </w:pPr>
      <w:r w:rsidRPr="00DD795D">
        <w:rPr>
          <w:shd w:val="clear" w:color="auto" w:fill="FFFFFF"/>
          <w:lang w:eastAsia="et-EE"/>
        </w:rPr>
        <w:lastRenderedPageBreak/>
        <w:t>3. Õpilase individuaalsuse märkamine ja esmane toetamine</w:t>
      </w:r>
    </w:p>
    <w:p w14:paraId="3AF5BE4C"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See on kõige ulatuslikum ja informatiivsem osa, mille täitmine eeldab õpetajalt õpilase põhjalikku tundmist. Peatükk jaotub kaheks osaks:</w:t>
      </w:r>
    </w:p>
    <w:p w14:paraId="0092319F" w14:textId="77777777" w:rsidR="00420AE1" w:rsidRPr="00DD795D" w:rsidRDefault="00420AE1" w:rsidP="00420AE1">
      <w:pPr>
        <w:pStyle w:val="Loendilik"/>
        <w:rPr>
          <w:color w:val="000000" w:themeColor="text1"/>
        </w:rPr>
      </w:pPr>
      <w:r w:rsidRPr="00DD795D">
        <w:rPr>
          <w:color w:val="000000" w:themeColor="text1"/>
        </w:rPr>
        <w:t>klassijuhataja, -õpetaja tähelepanekud ja sissekanded;</w:t>
      </w:r>
    </w:p>
    <w:p w14:paraId="0386433C" w14:textId="77777777" w:rsidR="00420AE1" w:rsidRPr="00DD795D" w:rsidRDefault="00420AE1" w:rsidP="00420AE1">
      <w:pPr>
        <w:pStyle w:val="Loendilik"/>
        <w:rPr>
          <w:color w:val="000000" w:themeColor="text1"/>
        </w:rPr>
      </w:pPr>
      <w:r w:rsidRPr="00DD795D">
        <w:rPr>
          <w:color w:val="000000" w:themeColor="text1"/>
        </w:rPr>
        <w:t>aineõpetajate tähelepanekud ja soovitused.</w:t>
      </w:r>
    </w:p>
    <w:p w14:paraId="50CDF730" w14:textId="77777777" w:rsidR="00420AE1" w:rsidRPr="00DD795D" w:rsidRDefault="00420AE1" w:rsidP="00420AE1">
      <w:pPr>
        <w:rPr>
          <w:rFonts w:cs="Times New Roman"/>
          <w:color w:val="000000" w:themeColor="text1"/>
          <w:lang w:eastAsia="et-EE"/>
        </w:rPr>
      </w:pPr>
      <w:r w:rsidRPr="00DD795D">
        <w:rPr>
          <w:b/>
          <w:color w:val="000000" w:themeColor="text1"/>
          <w:shd w:val="clear" w:color="auto" w:fill="FFFFFF"/>
          <w:lang w:eastAsia="et-EE"/>
        </w:rPr>
        <w:t>3.1. Klassijuhataja, -õpetaja tähelepanekud</w:t>
      </w:r>
      <w:r w:rsidRPr="00DD795D">
        <w:rPr>
          <w:color w:val="000000" w:themeColor="text1"/>
          <w:shd w:val="clear" w:color="auto" w:fill="FFFFFF"/>
          <w:lang w:eastAsia="et-EE"/>
        </w:rPr>
        <w:t xml:space="preserve">, mis hõlmab omakorda </w:t>
      </w:r>
      <w:r w:rsidRPr="00DD795D">
        <w:rPr>
          <w:color w:val="000000" w:themeColor="text1"/>
          <w:lang w:eastAsia="et-EE"/>
        </w:rPr>
        <w:t xml:space="preserve">kolme </w:t>
      </w:r>
      <w:proofErr w:type="spellStart"/>
      <w:r w:rsidRPr="00DD795D">
        <w:rPr>
          <w:color w:val="000000" w:themeColor="text1"/>
          <w:lang w:eastAsia="et-EE"/>
        </w:rPr>
        <w:t>alaosa</w:t>
      </w:r>
      <w:proofErr w:type="spellEnd"/>
      <w:r w:rsidRPr="00DD795D">
        <w:rPr>
          <w:color w:val="000000" w:themeColor="text1"/>
          <w:lang w:eastAsia="et-EE"/>
        </w:rPr>
        <w:t>:</w:t>
      </w:r>
    </w:p>
    <w:p w14:paraId="0890E017" w14:textId="77777777" w:rsidR="00420AE1" w:rsidRPr="00DD795D" w:rsidRDefault="00420AE1" w:rsidP="00420AE1">
      <w:pPr>
        <w:rPr>
          <w:rFonts w:cs="Times New Roman"/>
          <w:color w:val="000000" w:themeColor="text1"/>
          <w:lang w:eastAsia="et-EE"/>
        </w:rPr>
      </w:pPr>
      <w:r w:rsidRPr="00DD795D">
        <w:rPr>
          <w:b/>
          <w:color w:val="000000" w:themeColor="text1"/>
          <w:shd w:val="clear" w:color="auto" w:fill="FFFFFF"/>
          <w:lang w:eastAsia="et-EE"/>
        </w:rPr>
        <w:t>3.1.1. Õpilase huvid</w:t>
      </w:r>
      <w:r w:rsidRPr="00DD795D">
        <w:rPr>
          <w:color w:val="000000" w:themeColor="text1"/>
          <w:shd w:val="clear" w:color="auto" w:fill="FFFFFF"/>
          <w:lang w:eastAsia="et-EE"/>
        </w:rPr>
        <w:t>. Alapeatükis märgitakse lapsel väljendunud huvid ja vabaajategevused. Märgitakse nii kooli huvialaringides osalemine kui ka koolivälised huvitegevused ning lapse lemmikõppeained. Nimetatud alapeatüki täitmine eeldab õpetajalt suhtlemist lapse ja lapsevanemaga. Lapse huvide ja huvitegevuste alased vestlused nii õpilase enda, tema klassikaaslaste kui ka lapsevanematega aitavad luua meeldivat kontakti, mille pinnal on võimalik ka probleemsetesse valdkondadesse süüvida ja nende lahendamisega tegelema hakata.</w:t>
      </w:r>
    </w:p>
    <w:p w14:paraId="38F178F2" w14:textId="77777777" w:rsidR="00420AE1" w:rsidRPr="00DD795D" w:rsidRDefault="00420AE1" w:rsidP="00420AE1">
      <w:pPr>
        <w:spacing w:before="0" w:after="0"/>
        <w:rPr>
          <w:rFonts w:eastAsia="Times New Roman" w:cs="Times New Roman"/>
          <w:color w:val="000000" w:themeColor="text1"/>
          <w:szCs w:val="24"/>
          <w:lang w:eastAsia="et-EE"/>
        </w:rPr>
      </w:pPr>
      <w:r w:rsidRPr="00DD795D">
        <w:rPr>
          <w:rFonts w:eastAsia="Times New Roman" w:cs="Arial"/>
          <w:b/>
          <w:bCs/>
          <w:color w:val="000000" w:themeColor="text1"/>
          <w:szCs w:val="24"/>
          <w:lang w:eastAsia="et-EE"/>
        </w:rPr>
        <w:t>3.1.2. Suhtlemine ja käitumine koolis</w:t>
      </w:r>
      <w:r w:rsidRPr="00DD795D">
        <w:rPr>
          <w:rFonts w:eastAsia="Times New Roman" w:cs="Arial"/>
          <w:color w:val="000000" w:themeColor="text1"/>
          <w:szCs w:val="24"/>
          <w:lang w:eastAsia="et-EE"/>
        </w:rPr>
        <w:t>. Oluline on tähele panna, kuidas toimub suhtlemine ja käitumine eakaaslaste ning täiskasvanutega. Ülevaate saamist võivad abiks olla vastused  järgmistele küsimustele.</w:t>
      </w:r>
    </w:p>
    <w:p w14:paraId="22B9A44C" w14:textId="77777777" w:rsidR="00420AE1" w:rsidRPr="00DD795D" w:rsidRDefault="00420AE1" w:rsidP="00420AE1">
      <w:pPr>
        <w:pStyle w:val="Loendilik"/>
        <w:rPr>
          <w:color w:val="000000" w:themeColor="text1"/>
        </w:rPr>
      </w:pPr>
      <w:r w:rsidRPr="00DD795D">
        <w:rPr>
          <w:color w:val="000000" w:themeColor="text1"/>
        </w:rPr>
        <w:t>Kas õpilasele meeldib suhelda kaaslastega?</w:t>
      </w:r>
    </w:p>
    <w:p w14:paraId="46E0BCEB" w14:textId="77777777" w:rsidR="00420AE1" w:rsidRPr="00DD795D" w:rsidRDefault="00420AE1" w:rsidP="00420AE1">
      <w:pPr>
        <w:pStyle w:val="Loendilik"/>
        <w:rPr>
          <w:color w:val="000000" w:themeColor="text1"/>
        </w:rPr>
      </w:pPr>
      <w:r w:rsidRPr="00DD795D">
        <w:rPr>
          <w:color w:val="000000" w:themeColor="text1"/>
        </w:rPr>
        <w:t>Millised on omavahelised suhted?</w:t>
      </w:r>
    </w:p>
    <w:p w14:paraId="36BC5DE3" w14:textId="77777777" w:rsidR="00420AE1" w:rsidRPr="00DD795D" w:rsidRDefault="00420AE1" w:rsidP="00420AE1">
      <w:pPr>
        <w:pStyle w:val="Loendilik"/>
        <w:rPr>
          <w:color w:val="000000" w:themeColor="text1"/>
        </w:rPr>
      </w:pPr>
      <w:r w:rsidRPr="00DD795D">
        <w:rPr>
          <w:color w:val="000000" w:themeColor="text1"/>
        </w:rPr>
        <w:t>Missugune on sõnakasutus täiskasvanute ja eakaaslastega suheldes?</w:t>
      </w:r>
    </w:p>
    <w:p w14:paraId="736A911F" w14:textId="77777777" w:rsidR="00420AE1" w:rsidRPr="00DD795D" w:rsidRDefault="00420AE1" w:rsidP="00420AE1">
      <w:pPr>
        <w:pStyle w:val="Loendilik"/>
        <w:rPr>
          <w:color w:val="000000" w:themeColor="text1"/>
        </w:rPr>
      </w:pPr>
      <w:r w:rsidRPr="00DD795D">
        <w:rPr>
          <w:color w:val="000000" w:themeColor="text1"/>
        </w:rPr>
        <w:t>Kas esineb impulsiivset käitumist, ärrituvust, murelikkust või apaatsust?</w:t>
      </w:r>
    </w:p>
    <w:p w14:paraId="5A4E5349" w14:textId="77777777" w:rsidR="00420AE1" w:rsidRPr="00DD795D" w:rsidRDefault="00420AE1" w:rsidP="00420AE1">
      <w:pPr>
        <w:pStyle w:val="Loendilik"/>
        <w:rPr>
          <w:color w:val="000000" w:themeColor="text1"/>
        </w:rPr>
      </w:pPr>
      <w:r w:rsidRPr="00DD795D">
        <w:rPr>
          <w:color w:val="000000" w:themeColor="text1"/>
        </w:rPr>
        <w:t>Kas õpilane oskab eri olukordades suhelda adekvaatselt?</w:t>
      </w:r>
    </w:p>
    <w:p w14:paraId="09DE0FA2" w14:textId="77777777" w:rsidR="00420AE1" w:rsidRPr="00DD795D" w:rsidRDefault="00420AE1" w:rsidP="00420AE1">
      <w:pPr>
        <w:pStyle w:val="Loendilik"/>
        <w:rPr>
          <w:color w:val="000000" w:themeColor="text1"/>
        </w:rPr>
      </w:pPr>
      <w:r w:rsidRPr="00DD795D">
        <w:rPr>
          <w:color w:val="000000" w:themeColor="text1"/>
        </w:rPr>
        <w:t>Kas ta oskab vajadusel kaaslastele abi pakkuda või täiskasvanult abi küsida?</w:t>
      </w:r>
    </w:p>
    <w:p w14:paraId="270A73D9" w14:textId="77777777" w:rsidR="00420AE1" w:rsidRPr="00DD795D" w:rsidRDefault="00420AE1" w:rsidP="00420AE1">
      <w:pPr>
        <w:pStyle w:val="Loendilik"/>
        <w:rPr>
          <w:color w:val="000000" w:themeColor="text1"/>
        </w:rPr>
      </w:pPr>
      <w:r w:rsidRPr="00DD795D">
        <w:rPr>
          <w:color w:val="000000" w:themeColor="text1"/>
        </w:rPr>
        <w:t>Kas laps oskab väljendada tänu ja eksimuse puhul vabandada.</w:t>
      </w:r>
    </w:p>
    <w:p w14:paraId="570B15EF" w14:textId="77777777" w:rsidR="00420AE1" w:rsidRPr="00DD795D" w:rsidRDefault="00420AE1" w:rsidP="00420AE1">
      <w:pPr>
        <w:rPr>
          <w:color w:val="000000" w:themeColor="text1"/>
          <w:lang w:eastAsia="et-EE"/>
        </w:rPr>
      </w:pPr>
      <w:r w:rsidRPr="00DD795D">
        <w:rPr>
          <w:color w:val="000000" w:themeColor="text1"/>
          <w:lang w:eastAsia="et-EE"/>
        </w:rPr>
        <w:t>Samas on vajalik tähele panna ka õpilase individuaalset ärevuse taset. Märgata ja kirjeldada on vaja just kõrge ärevustasemega kaasnevaid ilminguid: tähelepanu- ja keskendumisprobleemid, rahutus, motoorsed liigutused, kõhu-, peavalud, liigne higistamine, punastamine, südamekloppimine jms. Millal või mis situatsioonides need ilmnevad? Kas lapsel esineb ärevust tekitavate situatsioonide (kontrolltööd, teatud ainetund/tunnid, kodust kooli tulek jne) vältimist?</w:t>
      </w:r>
    </w:p>
    <w:p w14:paraId="5F556450" w14:textId="77777777" w:rsidR="00420AE1" w:rsidRPr="00DD795D" w:rsidRDefault="00420AE1" w:rsidP="00420AE1">
      <w:pPr>
        <w:spacing w:before="0" w:after="0"/>
        <w:rPr>
          <w:rFonts w:eastAsia="Times New Roman" w:cs="Times New Roman"/>
          <w:color w:val="000000" w:themeColor="text1"/>
          <w:szCs w:val="24"/>
          <w:lang w:eastAsia="et-EE"/>
        </w:rPr>
      </w:pPr>
      <w:r w:rsidRPr="00DD795D">
        <w:rPr>
          <w:rFonts w:eastAsia="Times New Roman" w:cs="Arial"/>
          <w:b/>
          <w:bCs/>
          <w:color w:val="000000" w:themeColor="text1"/>
          <w:szCs w:val="24"/>
          <w:shd w:val="clear" w:color="auto" w:fill="FFFFFF"/>
          <w:lang w:eastAsia="et-EE"/>
        </w:rPr>
        <w:t xml:space="preserve">3.1.3. Tunnetus- ja õpitegevus, õpioskused. </w:t>
      </w:r>
      <w:r w:rsidRPr="00DD795D">
        <w:rPr>
          <w:rFonts w:eastAsia="Times New Roman" w:cs="Arial"/>
          <w:color w:val="000000" w:themeColor="text1"/>
          <w:szCs w:val="24"/>
          <w:shd w:val="clear" w:color="auto" w:fill="FFFFFF"/>
          <w:lang w:eastAsia="et-EE"/>
        </w:rPr>
        <w:t>Alapeatükis kajastuvad klassiõpetaja või -juhataja tähelepanekud õpilase toimetulekust õppetööga, õppimise baasoskustest või mõjutajatest. Sisendeid sissekanneteks saadakse eelkõige õpetamise/õppimise käigus probleemseid valdkondi analüüsides. Õpetaja analüüsib nii enda kui ka lapse õpitegevust. Vajalik on märgata ja välja selgitada õpiraskuse põhjuseks olevate tunnetusprotsesside iseärasused. Õpetajale on abiks küsimused, mis suunavad last ja tema tegevusi paremini jälgima ja vastavat valdkonda kirjeldama</w:t>
      </w:r>
    </w:p>
    <w:p w14:paraId="69F63FE1" w14:textId="77777777" w:rsidR="00420AE1" w:rsidRPr="00DD795D" w:rsidRDefault="00420AE1" w:rsidP="00420AE1">
      <w:pPr>
        <w:pStyle w:val="Loendilik"/>
        <w:rPr>
          <w:color w:val="000000" w:themeColor="text1"/>
        </w:rPr>
      </w:pPr>
      <w:r w:rsidRPr="00DD795D">
        <w:rPr>
          <w:bCs/>
          <w:color w:val="000000" w:themeColor="text1"/>
          <w:lang w:eastAsia="et-EE"/>
        </w:rPr>
        <w:t>T</w:t>
      </w:r>
      <w:r w:rsidRPr="00DD795D">
        <w:rPr>
          <w:color w:val="000000" w:themeColor="text1"/>
        </w:rPr>
        <w:t>ähelepanu. Kas õpilane reageerib koheselt, kui õpetaja annab tööjuhise? Kas tähelepanu püsib töö juures, kuni töö on valmis? Kas ja missugused kõrvalised stiimulid häirivad last? Kas laps suudab korraga teha mitut tegevust (nt kuulab ja kirjutab/joonistab)? Kuidas toimub ümberlülitumine ühelt tegevuselt teisele?</w:t>
      </w:r>
    </w:p>
    <w:p w14:paraId="26FD8D61" w14:textId="77777777" w:rsidR="00420AE1" w:rsidRPr="00DD795D" w:rsidRDefault="00420AE1" w:rsidP="00420AE1">
      <w:pPr>
        <w:pStyle w:val="Loendilik"/>
        <w:rPr>
          <w:color w:val="000000" w:themeColor="text1"/>
        </w:rPr>
      </w:pPr>
      <w:r w:rsidRPr="00DD795D">
        <w:rPr>
          <w:color w:val="000000" w:themeColor="text1"/>
        </w:rPr>
        <w:t>Taju. Kas õpilane suudab märgata olulisi detaile? Kas suudab eristada olulist teavet vähemolulisest?  Kas mõistab sümboleid, skeeme, algoritme?</w:t>
      </w:r>
    </w:p>
    <w:p w14:paraId="682598A1" w14:textId="77777777" w:rsidR="00420AE1" w:rsidRPr="00DD795D" w:rsidRDefault="00420AE1" w:rsidP="00420AE1">
      <w:pPr>
        <w:pStyle w:val="Loendilik"/>
        <w:rPr>
          <w:color w:val="000000" w:themeColor="text1"/>
        </w:rPr>
      </w:pPr>
      <w:r w:rsidRPr="00DD795D">
        <w:rPr>
          <w:color w:val="000000" w:themeColor="text1"/>
        </w:rPr>
        <w:t xml:space="preserve">Mälu. Kui pikka instruktsiooni suudab õpilane meelde jätta: kas ühe-, kahe- või </w:t>
      </w:r>
      <w:proofErr w:type="spellStart"/>
      <w:r w:rsidRPr="00DD795D">
        <w:rPr>
          <w:color w:val="000000" w:themeColor="text1"/>
        </w:rPr>
        <w:t>mitmeosalisi</w:t>
      </w:r>
      <w:proofErr w:type="spellEnd"/>
      <w:r w:rsidRPr="00DD795D">
        <w:rPr>
          <w:color w:val="000000" w:themeColor="text1"/>
        </w:rPr>
        <w:t>? Kas laps oskab kasutada lihtsamaid mäluvõtteid (kordamine, seostamine, märkmete tegemine)?</w:t>
      </w:r>
    </w:p>
    <w:p w14:paraId="055D42E4" w14:textId="77777777" w:rsidR="00420AE1" w:rsidRPr="00DD795D" w:rsidRDefault="00420AE1" w:rsidP="00420AE1">
      <w:pPr>
        <w:pStyle w:val="Loendilik"/>
        <w:rPr>
          <w:color w:val="000000" w:themeColor="text1"/>
        </w:rPr>
      </w:pPr>
      <w:r w:rsidRPr="00DD795D">
        <w:rPr>
          <w:color w:val="000000" w:themeColor="text1"/>
        </w:rPr>
        <w:lastRenderedPageBreak/>
        <w:t>Mõtlemine. Kas õpilane saab aru abstraktsetest mõistetest? Kas ta oskab kriitiliselt mõelda? Kas suudab valida õpi- või käitumisprobleemi lahendamiseks sobivat viisi?</w:t>
      </w:r>
    </w:p>
    <w:p w14:paraId="65DBD59B" w14:textId="77777777" w:rsidR="00420AE1" w:rsidRPr="00DD795D" w:rsidRDefault="00420AE1" w:rsidP="00420AE1">
      <w:pPr>
        <w:rPr>
          <w:rFonts w:cs="Times New Roman"/>
          <w:color w:val="000000" w:themeColor="text1"/>
          <w:lang w:eastAsia="et-EE"/>
        </w:rPr>
      </w:pPr>
      <w:r w:rsidRPr="00DD795D">
        <w:rPr>
          <w:color w:val="000000" w:themeColor="text1"/>
          <w:lang w:eastAsia="et-EE"/>
        </w:rPr>
        <w:t xml:space="preserve">Selgitatakse välja </w:t>
      </w:r>
      <w:r w:rsidRPr="00DD795D">
        <w:rPr>
          <w:color w:val="000000" w:themeColor="text1"/>
          <w:shd w:val="clear" w:color="auto" w:fill="FFFFFF"/>
          <w:lang w:eastAsia="et-EE"/>
        </w:rPr>
        <w:t xml:space="preserve">õpilase oskus oma tegevust teadvustada ja kommenteerida nii </w:t>
      </w:r>
      <w:r w:rsidRPr="00DD795D">
        <w:rPr>
          <w:color w:val="000000" w:themeColor="text1"/>
          <w:lang w:eastAsia="et-EE"/>
        </w:rPr>
        <w:t>enne ülesande täitmist, ülesande täitmise ajal kui ka täitmise järgselt. Kas õpilane suudab sõnastada ülesande täitmise kava, plaani või algoritmi?</w:t>
      </w:r>
    </w:p>
    <w:p w14:paraId="3D9E7EAA" w14:textId="77777777" w:rsidR="00420AE1" w:rsidRPr="00DD795D" w:rsidRDefault="00420AE1" w:rsidP="00420AE1">
      <w:pPr>
        <w:rPr>
          <w:rFonts w:cs="Times New Roman"/>
          <w:color w:val="000000" w:themeColor="text1"/>
          <w:lang w:eastAsia="et-EE"/>
        </w:rPr>
      </w:pPr>
      <w:r w:rsidRPr="00DD795D">
        <w:rPr>
          <w:color w:val="000000" w:themeColor="text1"/>
          <w:lang w:eastAsia="et-EE"/>
        </w:rPr>
        <w:t>Kas suudab õpitut kasutada erinevates õppeainetes, kas suudab seostada igapäevase eluga?</w:t>
      </w:r>
    </w:p>
    <w:p w14:paraId="046E140E"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 xml:space="preserve">Järgnevalt on õpetajal vaja saada ülevaade lapse õpitegevuse ja -oskuste tasemest, st oskusest õppida. Mida kauem on õpiprobleem õpilasel kestnud, seda nõrgemad on tal tavaliselt õpioskused, mis otseselt mõjutavad õppimise protsessi ja õpitulemusi. Oluline roll on lapse </w:t>
      </w:r>
      <w:r w:rsidRPr="00DD795D">
        <w:rPr>
          <w:color w:val="000000" w:themeColor="text1"/>
          <w:lang w:eastAsia="et-EE"/>
        </w:rPr>
        <w:t>õpihuvil. Selle puudumisel (õpetaja ja vanemad nimetavad seda sageli lapse laiskuseks) on alati mingi objektiivne või subjektiivne põhjus, mis vajab põhjalikumat pedagoogilist uurimist, enamasti ka tugispetsialistide kaasamist.</w:t>
      </w:r>
      <w:r w:rsidRPr="00DD795D">
        <w:rPr>
          <w:rFonts w:cs="Times New Roman"/>
          <w:color w:val="000000" w:themeColor="text1"/>
          <w:lang w:eastAsia="et-EE"/>
        </w:rPr>
        <w:t xml:space="preserve"> </w:t>
      </w:r>
      <w:r w:rsidRPr="00DD795D">
        <w:rPr>
          <w:color w:val="000000" w:themeColor="text1"/>
          <w:lang w:eastAsia="et-EE"/>
        </w:rPr>
        <w:t>Lapse õpitegevuse ja -oskuste kirjeldamiseks vaadeldakse lapse hakkama saamist kuues valdkonnas:</w:t>
      </w:r>
    </w:p>
    <w:p w14:paraId="0E041DD4" w14:textId="77777777" w:rsidR="00420AE1" w:rsidRPr="00DD795D" w:rsidRDefault="00420AE1" w:rsidP="00420AE1">
      <w:pPr>
        <w:pStyle w:val="Loendilik"/>
        <w:rPr>
          <w:color w:val="000000" w:themeColor="text1"/>
        </w:rPr>
      </w:pPr>
      <w:r w:rsidRPr="00DD795D">
        <w:rPr>
          <w:color w:val="000000" w:themeColor="text1"/>
        </w:rPr>
        <w:t>Õpikeskkond ja oma tegevuse organiseerimine ja planeerimine.</w:t>
      </w:r>
    </w:p>
    <w:p w14:paraId="4EF8FF18" w14:textId="77777777" w:rsidR="00420AE1" w:rsidRPr="00DD795D" w:rsidRDefault="00420AE1" w:rsidP="00420AE1">
      <w:pPr>
        <w:pStyle w:val="Loendilik"/>
        <w:rPr>
          <w:color w:val="000000" w:themeColor="text1"/>
        </w:rPr>
      </w:pPr>
      <w:r w:rsidRPr="00DD795D">
        <w:rPr>
          <w:color w:val="000000" w:themeColor="text1"/>
        </w:rPr>
        <w:t>Õpihuvi ja motivatsioon. Mis innustab last vaimselt pingutama? Mis pärsib õpimotivatsiooni?</w:t>
      </w:r>
    </w:p>
    <w:p w14:paraId="415F1495" w14:textId="77777777" w:rsidR="00420AE1" w:rsidRPr="00DD795D" w:rsidRDefault="00420AE1" w:rsidP="00420AE1">
      <w:pPr>
        <w:pStyle w:val="Loendilik"/>
        <w:rPr>
          <w:color w:val="000000" w:themeColor="text1"/>
        </w:rPr>
      </w:pPr>
      <w:r w:rsidRPr="00DD795D">
        <w:rPr>
          <w:color w:val="000000" w:themeColor="text1"/>
        </w:rPr>
        <w:t>Töövõime. Töösse lülitumine, töövõime kõikumine õppetunni, päeva ja õppenädala jooksul. Tüdimuse ja väsimuse ilmnemine nii vaimse, füüsilise kui ka huvitegevuse korral.</w:t>
      </w:r>
    </w:p>
    <w:p w14:paraId="77A5824D" w14:textId="77777777" w:rsidR="00420AE1" w:rsidRPr="00DD795D" w:rsidRDefault="00420AE1" w:rsidP="00420AE1">
      <w:pPr>
        <w:pStyle w:val="Loendilik"/>
        <w:rPr>
          <w:color w:val="000000" w:themeColor="text1"/>
        </w:rPr>
      </w:pPr>
      <w:r w:rsidRPr="00DD795D">
        <w:rPr>
          <w:color w:val="000000" w:themeColor="text1"/>
        </w:rPr>
        <w:t>Ülesannete täitmine. Selgitatakse välja, kas laps:</w:t>
      </w:r>
    </w:p>
    <w:p w14:paraId="2384AC93" w14:textId="77777777" w:rsidR="00420AE1" w:rsidRPr="00DD795D" w:rsidRDefault="00420AE1" w:rsidP="00420AE1">
      <w:pPr>
        <w:pStyle w:val="Loendilik"/>
        <w:numPr>
          <w:ilvl w:val="1"/>
          <w:numId w:val="4"/>
        </w:numPr>
        <w:rPr>
          <w:color w:val="000000" w:themeColor="text1"/>
        </w:rPr>
      </w:pPr>
      <w:r w:rsidRPr="00DD795D">
        <w:rPr>
          <w:color w:val="000000" w:themeColor="text1"/>
        </w:rPr>
        <w:t>püüab enne ülesande täitmisele asumist tööjuhendist kui ülesande täitmise suunajast aru saada või hakkab ülesannet kohe täitma;</w:t>
      </w:r>
    </w:p>
    <w:p w14:paraId="33DD4CC2" w14:textId="77777777" w:rsidR="00420AE1" w:rsidRPr="00DD795D" w:rsidRDefault="00420AE1" w:rsidP="00420AE1">
      <w:pPr>
        <w:pStyle w:val="Loendilik"/>
        <w:numPr>
          <w:ilvl w:val="1"/>
          <w:numId w:val="4"/>
        </w:numPr>
        <w:rPr>
          <w:color w:val="000000" w:themeColor="text1"/>
        </w:rPr>
      </w:pPr>
      <w:r w:rsidRPr="00DD795D">
        <w:rPr>
          <w:color w:val="000000" w:themeColor="text1"/>
        </w:rPr>
        <w:t>katkestab ülesande täitmise ajal oma tegevuse; kui sageli, mis põhjusel ja kui pika töötamisaja järgselt see harilikult toimub;</w:t>
      </w:r>
    </w:p>
    <w:p w14:paraId="4BD681A6" w14:textId="77777777" w:rsidR="00420AE1" w:rsidRPr="00DD795D" w:rsidRDefault="00420AE1" w:rsidP="00420AE1">
      <w:pPr>
        <w:pStyle w:val="Loendilik"/>
        <w:numPr>
          <w:ilvl w:val="1"/>
          <w:numId w:val="4"/>
        </w:numPr>
        <w:rPr>
          <w:color w:val="000000" w:themeColor="text1"/>
        </w:rPr>
      </w:pPr>
      <w:r w:rsidRPr="00DD795D">
        <w:rPr>
          <w:color w:val="000000" w:themeColor="text1"/>
        </w:rPr>
        <w:t>tunneb huvi ülesande täitmise tulemuste vastu;</w:t>
      </w:r>
    </w:p>
    <w:p w14:paraId="7F38889B" w14:textId="77777777" w:rsidR="00420AE1" w:rsidRPr="00DD795D" w:rsidRDefault="00420AE1" w:rsidP="00420AE1">
      <w:pPr>
        <w:pStyle w:val="Loendilik"/>
        <w:numPr>
          <w:ilvl w:val="1"/>
          <w:numId w:val="4"/>
        </w:numPr>
        <w:rPr>
          <w:color w:val="000000" w:themeColor="text1"/>
        </w:rPr>
      </w:pPr>
      <w:r w:rsidRPr="00DD795D">
        <w:rPr>
          <w:color w:val="000000" w:themeColor="text1"/>
        </w:rPr>
        <w:t>täidab ainult talle tuttavaid ülesandeid, uute käsitluste korral keeldub tööst või katkestab selle esmase raskuse ilmnemisel.</w:t>
      </w:r>
    </w:p>
    <w:p w14:paraId="36DD9134" w14:textId="77777777" w:rsidR="00420AE1" w:rsidRPr="00DD795D" w:rsidRDefault="00420AE1" w:rsidP="00420AE1">
      <w:pPr>
        <w:pStyle w:val="Loendilik"/>
        <w:rPr>
          <w:color w:val="000000" w:themeColor="text1"/>
        </w:rPr>
      </w:pPr>
      <w:r w:rsidRPr="00DD795D">
        <w:rPr>
          <w:color w:val="000000" w:themeColor="text1"/>
        </w:rPr>
        <w:t>Tehakse järeldused sellest, kuidas laps valdavalt ülesandeid täidab. Kas:</w:t>
      </w:r>
    </w:p>
    <w:p w14:paraId="6D184B22" w14:textId="77777777" w:rsidR="00420AE1" w:rsidRPr="00DD795D" w:rsidRDefault="00420AE1" w:rsidP="00420AE1">
      <w:pPr>
        <w:pStyle w:val="Loendilik"/>
        <w:numPr>
          <w:ilvl w:val="1"/>
          <w:numId w:val="5"/>
        </w:numPr>
        <w:rPr>
          <w:color w:val="000000" w:themeColor="text1"/>
        </w:rPr>
      </w:pPr>
      <w:r w:rsidRPr="00DD795D">
        <w:rPr>
          <w:color w:val="000000" w:themeColor="text1"/>
        </w:rPr>
        <w:t xml:space="preserve">koostegevuses õpetajaga; </w:t>
      </w:r>
    </w:p>
    <w:p w14:paraId="58074FFC" w14:textId="77777777" w:rsidR="00420AE1" w:rsidRPr="00DD795D" w:rsidRDefault="00420AE1" w:rsidP="00420AE1">
      <w:pPr>
        <w:pStyle w:val="Loendilik"/>
        <w:numPr>
          <w:ilvl w:val="1"/>
          <w:numId w:val="5"/>
        </w:numPr>
        <w:rPr>
          <w:color w:val="000000" w:themeColor="text1"/>
        </w:rPr>
      </w:pPr>
      <w:r w:rsidRPr="00DD795D">
        <w:rPr>
          <w:color w:val="000000" w:themeColor="text1"/>
        </w:rPr>
        <w:t xml:space="preserve">pärast ettenäitamist matkimise teel; </w:t>
      </w:r>
    </w:p>
    <w:p w14:paraId="2B946179" w14:textId="77777777" w:rsidR="00420AE1" w:rsidRPr="00DD795D" w:rsidRDefault="00420AE1" w:rsidP="00420AE1">
      <w:pPr>
        <w:pStyle w:val="Loendilik"/>
        <w:numPr>
          <w:ilvl w:val="1"/>
          <w:numId w:val="5"/>
        </w:numPr>
        <w:rPr>
          <w:color w:val="000000" w:themeColor="text1"/>
        </w:rPr>
      </w:pPr>
      <w:r w:rsidRPr="00DD795D">
        <w:rPr>
          <w:color w:val="000000" w:themeColor="text1"/>
        </w:rPr>
        <w:t xml:space="preserve">näidise (algoritmi) alusel; </w:t>
      </w:r>
    </w:p>
    <w:p w14:paraId="766C1A26" w14:textId="77777777" w:rsidR="00420AE1" w:rsidRPr="00DD795D" w:rsidRDefault="00420AE1" w:rsidP="00420AE1">
      <w:pPr>
        <w:pStyle w:val="Loendilik"/>
        <w:numPr>
          <w:ilvl w:val="1"/>
          <w:numId w:val="5"/>
        </w:numPr>
        <w:rPr>
          <w:color w:val="000000" w:themeColor="text1"/>
        </w:rPr>
      </w:pPr>
      <w:r w:rsidRPr="00DD795D">
        <w:rPr>
          <w:color w:val="000000" w:themeColor="text1"/>
        </w:rPr>
        <w:t>suulise või kirjaliku juhise järgi?</w:t>
      </w:r>
    </w:p>
    <w:p w14:paraId="2C3410AD" w14:textId="77777777" w:rsidR="00420AE1" w:rsidRPr="00DD795D" w:rsidRDefault="00420AE1" w:rsidP="00420AE1">
      <w:pPr>
        <w:rPr>
          <w:color w:val="000000" w:themeColor="text1"/>
          <w:lang w:eastAsia="et-EE"/>
        </w:rPr>
      </w:pPr>
      <w:r w:rsidRPr="00DD795D">
        <w:rPr>
          <w:color w:val="000000" w:themeColor="text1"/>
          <w:lang w:eastAsia="et-EE"/>
        </w:rPr>
        <w:t>Jälgitakse õpitava meeldejätmise ja meenutamise strateegiaid ning õpitu kasutamise oskust.</w:t>
      </w:r>
    </w:p>
    <w:p w14:paraId="647093D6" w14:textId="77777777" w:rsidR="00420AE1" w:rsidRPr="00DD795D" w:rsidRDefault="00420AE1" w:rsidP="00420AE1">
      <w:pPr>
        <w:rPr>
          <w:color w:val="000000" w:themeColor="text1"/>
          <w:lang w:eastAsia="et-EE"/>
        </w:rPr>
      </w:pPr>
      <w:r w:rsidRPr="00DD795D">
        <w:rPr>
          <w:color w:val="000000" w:themeColor="text1"/>
          <w:lang w:eastAsia="et-EE"/>
        </w:rPr>
        <w:t xml:space="preserve">Kodutööde täitmine. </w:t>
      </w:r>
      <w:r w:rsidRPr="00DD795D">
        <w:rPr>
          <w:color w:val="000000" w:themeColor="text1"/>
          <w:shd w:val="clear" w:color="auto" w:fill="FFFFFF"/>
          <w:lang w:eastAsia="et-EE"/>
        </w:rPr>
        <w:t xml:space="preserve">Koduste õpitööde täitmise osas fikseeritakse, kas see on regulaarne, kas õpilane on püüdlik, iseseisev või täidab ülesandeid teiste abiga. Vajalik on ka ülevaade sellest, kui suur on koduste abi </w:t>
      </w:r>
      <w:r w:rsidRPr="00DD795D">
        <w:rPr>
          <w:rFonts w:cs="Times New Roman"/>
          <w:color w:val="000000" w:themeColor="text1"/>
          <w:shd w:val="clear" w:color="auto" w:fill="FFFFFF"/>
          <w:lang w:eastAsia="et-EE"/>
        </w:rPr>
        <w:t>–</w:t>
      </w:r>
      <w:r w:rsidRPr="00DD795D">
        <w:rPr>
          <w:color w:val="000000" w:themeColor="text1"/>
          <w:shd w:val="clear" w:color="auto" w:fill="FFFFFF"/>
          <w:lang w:eastAsia="et-EE"/>
        </w:rPr>
        <w:t xml:space="preserve"> kas õpilane vajab pidevat juhendamist, juuresolekut, järelkontrolli või tegutseb täiesti iseseisvalt.</w:t>
      </w:r>
    </w:p>
    <w:p w14:paraId="4DE47486" w14:textId="77777777" w:rsidR="00420AE1" w:rsidRPr="00DD795D" w:rsidRDefault="00420AE1" w:rsidP="00420AE1">
      <w:pPr>
        <w:rPr>
          <w:color w:val="000000" w:themeColor="text1"/>
          <w:lang w:eastAsia="et-EE"/>
        </w:rPr>
      </w:pPr>
      <w:r w:rsidRPr="00DD795D">
        <w:rPr>
          <w:color w:val="000000" w:themeColor="text1"/>
          <w:shd w:val="clear" w:color="auto" w:fill="FFFFFF"/>
          <w:lang w:eastAsia="et-EE"/>
        </w:rPr>
        <w:t>Vajab märkimist, et lapsevanemad sageli ei mõista oma laste edutust koolis. Rõhutatakse, et kodus tuleb laps ülesannetega toime. Suure tõenäosusega on õpiprobleemidega lastel põhjus selles, et nad ei suuda töötada kollektiivis, ei mõista kogu klassile suunatud juhendeid ega selgitusi, kuid individuaalse abi korral (nt kodus vanemaga õppides) saavad ülesannetega hakkama.</w:t>
      </w:r>
    </w:p>
    <w:p w14:paraId="50571537" w14:textId="77777777" w:rsidR="00420AE1" w:rsidRPr="00DD795D" w:rsidRDefault="00420AE1" w:rsidP="00420AE1">
      <w:pPr>
        <w:pStyle w:val="Loendilik"/>
        <w:rPr>
          <w:color w:val="000000" w:themeColor="text1"/>
        </w:rPr>
      </w:pPr>
      <w:r w:rsidRPr="00DD795D">
        <w:rPr>
          <w:color w:val="000000" w:themeColor="text1"/>
        </w:rPr>
        <w:t>Suhtumine õppetöös ilmnevatesse raskustesse. Jälgitakse, kas õpilane:</w:t>
      </w:r>
    </w:p>
    <w:p w14:paraId="37D5C555" w14:textId="77777777" w:rsidR="00420AE1" w:rsidRPr="00DD795D" w:rsidRDefault="00420AE1" w:rsidP="00420AE1">
      <w:pPr>
        <w:pStyle w:val="Loendilik"/>
        <w:numPr>
          <w:ilvl w:val="1"/>
          <w:numId w:val="6"/>
        </w:numPr>
        <w:rPr>
          <w:color w:val="000000" w:themeColor="text1"/>
        </w:rPr>
      </w:pPr>
      <w:r w:rsidRPr="00DD795D">
        <w:rPr>
          <w:color w:val="000000" w:themeColor="text1"/>
        </w:rPr>
        <w:t>tunnetab oma raskusi õppetöös;</w:t>
      </w:r>
    </w:p>
    <w:p w14:paraId="1F002C5E" w14:textId="77777777" w:rsidR="00420AE1" w:rsidRPr="00DD795D" w:rsidRDefault="00420AE1" w:rsidP="00420AE1">
      <w:pPr>
        <w:pStyle w:val="Loendilik"/>
        <w:numPr>
          <w:ilvl w:val="1"/>
          <w:numId w:val="6"/>
        </w:numPr>
        <w:rPr>
          <w:color w:val="000000" w:themeColor="text1"/>
        </w:rPr>
      </w:pPr>
      <w:r w:rsidRPr="00DD795D">
        <w:rPr>
          <w:color w:val="000000" w:themeColor="text1"/>
        </w:rPr>
        <w:t>püüab raskusi iseseisvalt ületada, abimaterjale otsida, kasutada;</w:t>
      </w:r>
    </w:p>
    <w:p w14:paraId="64B2C77F" w14:textId="77777777" w:rsidR="00420AE1" w:rsidRPr="00DD795D" w:rsidRDefault="00420AE1" w:rsidP="00420AE1">
      <w:pPr>
        <w:pStyle w:val="Loendilik"/>
        <w:numPr>
          <w:ilvl w:val="1"/>
          <w:numId w:val="6"/>
        </w:numPr>
        <w:rPr>
          <w:color w:val="000000" w:themeColor="text1"/>
        </w:rPr>
      </w:pPr>
      <w:r w:rsidRPr="00DD795D">
        <w:rPr>
          <w:color w:val="000000" w:themeColor="text1"/>
        </w:rPr>
        <w:lastRenderedPageBreak/>
        <w:t>pöördub abi saamiseks õpetaja poole;</w:t>
      </w:r>
    </w:p>
    <w:p w14:paraId="399C3990" w14:textId="77777777" w:rsidR="00420AE1" w:rsidRPr="00DD795D" w:rsidRDefault="00420AE1" w:rsidP="00420AE1">
      <w:pPr>
        <w:pStyle w:val="Loendilik"/>
        <w:numPr>
          <w:ilvl w:val="1"/>
          <w:numId w:val="6"/>
        </w:numPr>
        <w:rPr>
          <w:color w:val="000000" w:themeColor="text1"/>
        </w:rPr>
      </w:pPr>
      <w:r w:rsidRPr="00DD795D">
        <w:rPr>
          <w:color w:val="000000" w:themeColor="text1"/>
        </w:rPr>
        <w:t>oskab kasutada õpetaja osutatud abi ja abistavaid materjale;</w:t>
      </w:r>
    </w:p>
    <w:p w14:paraId="39592EC4" w14:textId="77777777" w:rsidR="00420AE1" w:rsidRPr="00DD795D" w:rsidRDefault="00420AE1" w:rsidP="00420AE1">
      <w:pPr>
        <w:pStyle w:val="Loendilik"/>
        <w:numPr>
          <w:ilvl w:val="1"/>
          <w:numId w:val="6"/>
        </w:numPr>
        <w:rPr>
          <w:color w:val="000000" w:themeColor="text1"/>
        </w:rPr>
      </w:pPr>
      <w:r w:rsidRPr="00DD795D">
        <w:rPr>
          <w:color w:val="000000" w:themeColor="text1"/>
        </w:rPr>
        <w:t>loobub ülesande täitmisest raskuse ilmnemisel;</w:t>
      </w:r>
    </w:p>
    <w:p w14:paraId="2D63ECCC" w14:textId="77777777" w:rsidR="00420AE1" w:rsidRPr="00DD795D" w:rsidRDefault="00420AE1" w:rsidP="00420AE1">
      <w:pPr>
        <w:pStyle w:val="Loendilik"/>
        <w:numPr>
          <w:ilvl w:val="1"/>
          <w:numId w:val="6"/>
        </w:numPr>
        <w:rPr>
          <w:color w:val="000000" w:themeColor="text1"/>
        </w:rPr>
      </w:pPr>
      <w:r w:rsidRPr="00DD795D">
        <w:rPr>
          <w:color w:val="000000" w:themeColor="text1"/>
        </w:rPr>
        <w:t>täidab ülesanded stereotüüpselt, kasutab eelnevalt õpitud lahendamis/täitmismalle.</w:t>
      </w:r>
    </w:p>
    <w:p w14:paraId="6D800E8C" w14:textId="77777777" w:rsidR="00420AE1" w:rsidRPr="00DD795D" w:rsidRDefault="00420AE1" w:rsidP="00420AE1">
      <w:pPr>
        <w:pStyle w:val="Loendilik"/>
        <w:rPr>
          <w:color w:val="000000" w:themeColor="text1"/>
        </w:rPr>
      </w:pPr>
      <w:r w:rsidRPr="00DD795D">
        <w:rPr>
          <w:color w:val="000000" w:themeColor="text1"/>
        </w:rPr>
        <w:t>Enda õpikäitumise ja -tulemuste põhjendamine.</w:t>
      </w:r>
    </w:p>
    <w:p w14:paraId="64BAF2CA"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Kõik sissekanded tehakse kirjeldavas vormis, mis peavad andma ülevaate probleemi olemusest ja väljendumisest.</w:t>
      </w:r>
    </w:p>
    <w:p w14:paraId="730118CE" w14:textId="77777777" w:rsidR="00420AE1" w:rsidRPr="00DD795D" w:rsidRDefault="00420AE1" w:rsidP="00420AE1">
      <w:pPr>
        <w:rPr>
          <w:rFonts w:cs="Times New Roman"/>
          <w:b/>
          <w:color w:val="000000" w:themeColor="text1"/>
          <w:lang w:eastAsia="et-EE"/>
        </w:rPr>
      </w:pPr>
      <w:r w:rsidRPr="00DD795D">
        <w:rPr>
          <w:b/>
          <w:color w:val="000000" w:themeColor="text1"/>
          <w:lang w:eastAsia="et-EE"/>
        </w:rPr>
        <w:t>3.2. Aineõpetajate tähelepanekud, soovitused (</w:t>
      </w:r>
      <w:proofErr w:type="spellStart"/>
      <w:r w:rsidRPr="00DD795D">
        <w:rPr>
          <w:b/>
          <w:color w:val="000000" w:themeColor="text1"/>
          <w:lang w:eastAsia="et-EE"/>
        </w:rPr>
        <w:t>õppeaineti</w:t>
      </w:r>
      <w:proofErr w:type="spellEnd"/>
      <w:r w:rsidRPr="00DD795D">
        <w:rPr>
          <w:b/>
          <w:color w:val="000000" w:themeColor="text1"/>
          <w:lang w:eastAsia="et-EE"/>
        </w:rPr>
        <w:t>)</w:t>
      </w:r>
    </w:p>
    <w:p w14:paraId="0C21867C" w14:textId="77777777" w:rsidR="00420AE1" w:rsidRPr="00DD795D" w:rsidRDefault="00420AE1" w:rsidP="00420AE1">
      <w:pPr>
        <w:rPr>
          <w:rFonts w:cs="Times New Roman"/>
          <w:color w:val="000000" w:themeColor="text1"/>
          <w:lang w:eastAsia="et-EE"/>
        </w:rPr>
      </w:pPr>
      <w:r w:rsidRPr="00DD795D">
        <w:rPr>
          <w:b/>
          <w:color w:val="000000" w:themeColor="text1"/>
          <w:shd w:val="clear" w:color="auto" w:fill="FFFFFF"/>
          <w:lang w:eastAsia="et-EE"/>
        </w:rPr>
        <w:t xml:space="preserve">3.2.1. Õpilase </w:t>
      </w:r>
      <w:proofErr w:type="spellStart"/>
      <w:r w:rsidRPr="00DD795D">
        <w:rPr>
          <w:b/>
          <w:color w:val="000000" w:themeColor="text1"/>
          <w:shd w:val="clear" w:color="auto" w:fill="FFFFFF"/>
          <w:lang w:eastAsia="et-EE"/>
        </w:rPr>
        <w:t>ainetealased</w:t>
      </w:r>
      <w:proofErr w:type="spellEnd"/>
      <w:r w:rsidRPr="00DD795D">
        <w:rPr>
          <w:b/>
          <w:color w:val="000000" w:themeColor="text1"/>
          <w:shd w:val="clear" w:color="auto" w:fill="FFFFFF"/>
          <w:lang w:eastAsia="et-EE"/>
        </w:rPr>
        <w:t xml:space="preserve"> tugevused</w:t>
      </w:r>
      <w:r w:rsidRPr="00DD795D">
        <w:rPr>
          <w:color w:val="000000" w:themeColor="text1"/>
          <w:shd w:val="clear" w:color="auto" w:fill="FFFFFF"/>
          <w:lang w:eastAsia="et-EE"/>
        </w:rPr>
        <w:t>. Kõik aine- ja klassiõpetajad kirjeldavad oma õppeainest lähtuvaid õpilase tugevaid külgi ja oskusi</w:t>
      </w:r>
      <w:r w:rsidRPr="00DD795D">
        <w:rPr>
          <w:i/>
          <w:iCs/>
          <w:color w:val="000000" w:themeColor="text1"/>
          <w:shd w:val="clear" w:color="auto" w:fill="FFFFFF"/>
          <w:lang w:eastAsia="et-EE"/>
        </w:rPr>
        <w:t xml:space="preserve">. </w:t>
      </w:r>
      <w:r w:rsidRPr="00DD795D">
        <w:rPr>
          <w:color w:val="000000" w:themeColor="text1"/>
          <w:shd w:val="clear" w:color="auto" w:fill="FFFFFF"/>
          <w:lang w:eastAsia="et-EE"/>
        </w:rPr>
        <w:t>Neist võivad lähtuda õpetuse edule orienteeritud soovitused, millest omakorda saadakse tuge probleemide lahendamiseks.</w:t>
      </w:r>
    </w:p>
    <w:p w14:paraId="7D30E908" w14:textId="77777777" w:rsidR="00420AE1" w:rsidRPr="00DD795D" w:rsidRDefault="00420AE1" w:rsidP="00420AE1">
      <w:pPr>
        <w:rPr>
          <w:rFonts w:cs="Times New Roman"/>
          <w:color w:val="000000" w:themeColor="text1"/>
          <w:lang w:eastAsia="et-EE"/>
        </w:rPr>
      </w:pPr>
      <w:r w:rsidRPr="00DD795D">
        <w:rPr>
          <w:b/>
          <w:color w:val="000000" w:themeColor="text1"/>
          <w:shd w:val="clear" w:color="auto" w:fill="FFFFFF"/>
          <w:lang w:eastAsia="et-EE"/>
        </w:rPr>
        <w:t>3.2.2. Probleemsete õppeainete õpetajate tähelepanekud ja soovitused</w:t>
      </w:r>
      <w:r w:rsidRPr="00DD795D">
        <w:rPr>
          <w:color w:val="000000" w:themeColor="text1"/>
          <w:shd w:val="clear" w:color="auto" w:fill="FFFFFF"/>
          <w:lang w:eastAsia="et-EE"/>
        </w:rPr>
        <w:t>. Ülevaade esitatakse õppeainete kaupa. Kirjeldust vajadusel täiendatakse, kuid mitte harvem kui kord õppeaastas. Ülevaade sisaldab õpiprobleemi avaldumist, olemust ja nägemust ületamise võimalusteks:</w:t>
      </w:r>
    </w:p>
    <w:p w14:paraId="5868DBA1" w14:textId="77777777" w:rsidR="00420AE1" w:rsidRPr="00DD795D" w:rsidRDefault="00420AE1" w:rsidP="00420AE1">
      <w:pPr>
        <w:pStyle w:val="Loendilik"/>
        <w:numPr>
          <w:ilvl w:val="0"/>
          <w:numId w:val="11"/>
        </w:numPr>
        <w:ind w:left="720"/>
        <w:rPr>
          <w:color w:val="000000" w:themeColor="text1"/>
          <w:lang w:eastAsia="et-EE"/>
        </w:rPr>
      </w:pPr>
      <w:r w:rsidRPr="00DD795D">
        <w:rPr>
          <w:color w:val="000000" w:themeColor="text1"/>
          <w:shd w:val="clear" w:color="auto" w:fill="FFFFFF"/>
          <w:lang w:eastAsia="et-EE"/>
        </w:rPr>
        <w:t>õpilase teadmiste ja oskuste vastavust ainekavas sätestatud õpitulemustele;</w:t>
      </w:r>
    </w:p>
    <w:p w14:paraId="49BE95EA" w14:textId="77777777" w:rsidR="00420AE1" w:rsidRPr="00DD795D" w:rsidRDefault="00420AE1" w:rsidP="00420AE1">
      <w:pPr>
        <w:pStyle w:val="Loendilik"/>
        <w:numPr>
          <w:ilvl w:val="0"/>
          <w:numId w:val="11"/>
        </w:numPr>
        <w:ind w:left="720"/>
        <w:rPr>
          <w:color w:val="000000" w:themeColor="text1"/>
          <w:lang w:eastAsia="et-EE"/>
        </w:rPr>
      </w:pPr>
      <w:r w:rsidRPr="00DD795D">
        <w:rPr>
          <w:color w:val="000000" w:themeColor="text1"/>
          <w:shd w:val="clear" w:color="auto" w:fill="FFFFFF"/>
          <w:lang w:eastAsia="et-EE"/>
        </w:rPr>
        <w:t>ainealaselt arendamist vajavaid valdkondi;</w:t>
      </w:r>
    </w:p>
    <w:p w14:paraId="2F8A1776" w14:textId="77777777" w:rsidR="00420AE1" w:rsidRPr="00DD795D" w:rsidRDefault="00420AE1" w:rsidP="00420AE1">
      <w:pPr>
        <w:pStyle w:val="Loendilik"/>
        <w:numPr>
          <w:ilvl w:val="0"/>
          <w:numId w:val="11"/>
        </w:numPr>
        <w:ind w:left="720"/>
        <w:rPr>
          <w:color w:val="000000" w:themeColor="text1"/>
          <w:lang w:eastAsia="et-EE"/>
        </w:rPr>
      </w:pPr>
      <w:r w:rsidRPr="00DD795D">
        <w:rPr>
          <w:color w:val="000000" w:themeColor="text1"/>
          <w:shd w:val="clear" w:color="auto" w:fill="FFFFFF"/>
          <w:lang w:eastAsia="et-EE"/>
        </w:rPr>
        <w:t>probleemist lähtuvaid meetmeid õpetuse individualiseerimiseks õppetundides ja soovitusi täiendavateks tegevusteks;</w:t>
      </w:r>
    </w:p>
    <w:p w14:paraId="5FB2E175" w14:textId="77777777" w:rsidR="00420AE1" w:rsidRPr="00DD795D" w:rsidRDefault="00420AE1" w:rsidP="00420AE1">
      <w:pPr>
        <w:pStyle w:val="Loendilik"/>
        <w:numPr>
          <w:ilvl w:val="0"/>
          <w:numId w:val="11"/>
        </w:numPr>
        <w:ind w:left="720"/>
        <w:rPr>
          <w:color w:val="000000" w:themeColor="text1"/>
          <w:lang w:eastAsia="et-EE"/>
        </w:rPr>
      </w:pPr>
      <w:r w:rsidRPr="00DD795D">
        <w:rPr>
          <w:color w:val="000000" w:themeColor="text1"/>
          <w:shd w:val="clear" w:color="auto" w:fill="FFFFFF"/>
          <w:lang w:eastAsia="et-EE"/>
        </w:rPr>
        <w:t>soovitusi koduseks toetuseks.</w:t>
      </w:r>
    </w:p>
    <w:p w14:paraId="6C802C4E" w14:textId="77777777" w:rsidR="00420AE1" w:rsidRPr="00DD795D" w:rsidRDefault="00420AE1" w:rsidP="00420AE1">
      <w:pPr>
        <w:rPr>
          <w:color w:val="000000" w:themeColor="text1"/>
          <w:lang w:eastAsia="et-EE"/>
        </w:rPr>
      </w:pPr>
      <w:r w:rsidRPr="00DD795D">
        <w:rPr>
          <w:color w:val="000000" w:themeColor="text1"/>
          <w:shd w:val="clear" w:color="auto" w:fill="FFFFFF"/>
          <w:lang w:eastAsia="et-EE"/>
        </w:rPr>
        <w:t xml:space="preserve">Konkreetsest õpilasest lähtuvad soovitused peaksid olema sõnastatud nii, et need oleksid kõikidele õpetajatele üheselt mõistetavad ja ka teistes õppetundides või -tegevustes rakendatavad. </w:t>
      </w:r>
    </w:p>
    <w:p w14:paraId="0C308E45"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Soovitused võiksid olla kahesuunalised:</w:t>
      </w:r>
    </w:p>
    <w:p w14:paraId="3DCEB021" w14:textId="77777777" w:rsidR="00420AE1" w:rsidRPr="00DD795D" w:rsidRDefault="00420AE1" w:rsidP="00420AE1">
      <w:pPr>
        <w:pStyle w:val="Loendilik"/>
        <w:rPr>
          <w:b/>
          <w:bCs/>
          <w:color w:val="000000" w:themeColor="text1"/>
        </w:rPr>
      </w:pPr>
      <w:r w:rsidRPr="00DD795D">
        <w:rPr>
          <w:b/>
          <w:bCs/>
          <w:color w:val="000000" w:themeColor="text1"/>
        </w:rPr>
        <w:t>Õpikeskkonna tingimuste loomiseks või muutmiseks koolis ja samade tingimuste rakendamiseks kodus:</w:t>
      </w:r>
    </w:p>
    <w:p w14:paraId="3D47AB45" w14:textId="77777777" w:rsidR="00420AE1" w:rsidRPr="00DD795D" w:rsidRDefault="00420AE1" w:rsidP="00420AE1">
      <w:pPr>
        <w:pStyle w:val="Loendilik"/>
        <w:numPr>
          <w:ilvl w:val="1"/>
          <w:numId w:val="7"/>
        </w:numPr>
        <w:rPr>
          <w:color w:val="000000" w:themeColor="text1"/>
        </w:rPr>
      </w:pPr>
      <w:r w:rsidRPr="00DD795D">
        <w:rPr>
          <w:color w:val="000000" w:themeColor="text1"/>
        </w:rPr>
        <w:t>luua motiiv ja huvi õppimiseks, julgustada lapse initsiatiivi. Huvi hoiavad objektide ja nähtuste vahetu kogemine, mängulised ja praktilised tegevused;</w:t>
      </w:r>
    </w:p>
    <w:p w14:paraId="01824246" w14:textId="77777777" w:rsidR="00420AE1" w:rsidRPr="00DD795D" w:rsidRDefault="00420AE1" w:rsidP="00420AE1">
      <w:pPr>
        <w:pStyle w:val="Loendilik"/>
        <w:numPr>
          <w:ilvl w:val="1"/>
          <w:numId w:val="7"/>
        </w:numPr>
        <w:rPr>
          <w:color w:val="000000" w:themeColor="text1"/>
        </w:rPr>
      </w:pPr>
      <w:r w:rsidRPr="00DD795D">
        <w:rPr>
          <w:color w:val="000000" w:themeColor="text1"/>
        </w:rPr>
        <w:t>eelistada õppetöös turvalisust ja struktureeritust;</w:t>
      </w:r>
    </w:p>
    <w:p w14:paraId="7D35207D" w14:textId="77777777" w:rsidR="00420AE1" w:rsidRPr="00DD795D" w:rsidRDefault="00420AE1" w:rsidP="00420AE1">
      <w:pPr>
        <w:pStyle w:val="Loendilik"/>
        <w:numPr>
          <w:ilvl w:val="1"/>
          <w:numId w:val="7"/>
        </w:numPr>
        <w:rPr>
          <w:color w:val="000000" w:themeColor="text1"/>
        </w:rPr>
      </w:pPr>
      <w:r w:rsidRPr="00DD795D">
        <w:rPr>
          <w:color w:val="000000" w:themeColor="text1"/>
        </w:rPr>
        <w:t>paigutada õpilane istuma kohta, kus teda oleks õpetajal kõige kergem aidata ja juhendada.</w:t>
      </w:r>
    </w:p>
    <w:p w14:paraId="7A2C49ED" w14:textId="77777777" w:rsidR="00420AE1" w:rsidRPr="00DD795D" w:rsidRDefault="00420AE1" w:rsidP="00420AE1">
      <w:pPr>
        <w:spacing w:before="0" w:after="160" w:line="259" w:lineRule="auto"/>
        <w:jc w:val="left"/>
        <w:rPr>
          <w:color w:val="000000" w:themeColor="text1"/>
        </w:rPr>
      </w:pPr>
      <w:r w:rsidRPr="00DD795D">
        <w:rPr>
          <w:color w:val="000000" w:themeColor="text1"/>
        </w:rPr>
        <w:br w:type="page"/>
      </w:r>
    </w:p>
    <w:p w14:paraId="101D11D8" w14:textId="77777777" w:rsidR="00420AE1" w:rsidRPr="00DD795D" w:rsidRDefault="00420AE1" w:rsidP="00420AE1">
      <w:pPr>
        <w:pStyle w:val="Loendilik"/>
        <w:rPr>
          <w:color w:val="000000" w:themeColor="text1"/>
        </w:rPr>
      </w:pPr>
      <w:r w:rsidRPr="00DD795D">
        <w:rPr>
          <w:color w:val="000000" w:themeColor="text1"/>
        </w:rPr>
        <w:lastRenderedPageBreak/>
        <w:t>Õppetöös osalemise toetamiseks:</w:t>
      </w:r>
    </w:p>
    <w:p w14:paraId="464251FA" w14:textId="77777777" w:rsidR="00420AE1" w:rsidRPr="00DD795D" w:rsidRDefault="00420AE1" w:rsidP="00420AE1">
      <w:pPr>
        <w:pStyle w:val="Loendilik"/>
        <w:numPr>
          <w:ilvl w:val="1"/>
          <w:numId w:val="8"/>
        </w:numPr>
        <w:rPr>
          <w:color w:val="000000" w:themeColor="text1"/>
        </w:rPr>
      </w:pPr>
      <w:r w:rsidRPr="00DD795D">
        <w:rPr>
          <w:color w:val="000000" w:themeColor="text1"/>
        </w:rPr>
        <w:t>koondada enne õpetamist lapse tähelepanu;</w:t>
      </w:r>
    </w:p>
    <w:p w14:paraId="794FBABC" w14:textId="77777777" w:rsidR="00420AE1" w:rsidRPr="00DD795D" w:rsidRDefault="00420AE1" w:rsidP="00420AE1">
      <w:pPr>
        <w:pStyle w:val="Loendilik"/>
        <w:numPr>
          <w:ilvl w:val="1"/>
          <w:numId w:val="8"/>
        </w:numPr>
        <w:rPr>
          <w:color w:val="000000" w:themeColor="text1"/>
        </w:rPr>
      </w:pPr>
      <w:r w:rsidRPr="00DD795D">
        <w:rPr>
          <w:color w:val="000000" w:themeColor="text1"/>
        </w:rPr>
        <w:t>esitada õppematerjali raskusastmete kaupa;</w:t>
      </w:r>
    </w:p>
    <w:p w14:paraId="02BBB31D" w14:textId="77777777" w:rsidR="00420AE1" w:rsidRPr="00DD795D" w:rsidRDefault="00420AE1" w:rsidP="00420AE1">
      <w:pPr>
        <w:pStyle w:val="Loendilik"/>
        <w:numPr>
          <w:ilvl w:val="1"/>
          <w:numId w:val="8"/>
        </w:numPr>
        <w:rPr>
          <w:color w:val="000000" w:themeColor="text1"/>
        </w:rPr>
      </w:pPr>
      <w:r w:rsidRPr="00DD795D">
        <w:rPr>
          <w:color w:val="000000" w:themeColor="text1"/>
        </w:rPr>
        <w:t>näitlikustada õpetust;</w:t>
      </w:r>
    </w:p>
    <w:p w14:paraId="75D319E7" w14:textId="77777777" w:rsidR="00420AE1" w:rsidRPr="00DD795D" w:rsidRDefault="00420AE1" w:rsidP="00420AE1">
      <w:pPr>
        <w:pStyle w:val="Loendilik"/>
        <w:numPr>
          <w:ilvl w:val="1"/>
          <w:numId w:val="8"/>
        </w:numPr>
        <w:rPr>
          <w:color w:val="000000" w:themeColor="text1"/>
        </w:rPr>
      </w:pPr>
      <w:r w:rsidRPr="00DD795D">
        <w:rPr>
          <w:color w:val="000000" w:themeColor="text1"/>
        </w:rPr>
        <w:t>sõnastada tööjuhiseid selgelt ja lakooniliselt (tegevust käivitavalt), korrata juhtnööre ja korraldusi;</w:t>
      </w:r>
    </w:p>
    <w:p w14:paraId="3E959FDE" w14:textId="77777777" w:rsidR="00420AE1" w:rsidRPr="00DD795D" w:rsidRDefault="00420AE1" w:rsidP="00420AE1">
      <w:pPr>
        <w:pStyle w:val="Loendilik"/>
        <w:numPr>
          <w:ilvl w:val="1"/>
          <w:numId w:val="8"/>
        </w:numPr>
        <w:rPr>
          <w:color w:val="000000" w:themeColor="text1"/>
        </w:rPr>
      </w:pPr>
      <w:r w:rsidRPr="00DD795D">
        <w:rPr>
          <w:color w:val="000000" w:themeColor="text1"/>
        </w:rPr>
        <w:t>kindlustada lapsel töökorralduste ja -juhiste täpne mõistmine ning täitmine;</w:t>
      </w:r>
    </w:p>
    <w:p w14:paraId="0D22D640" w14:textId="77777777" w:rsidR="00420AE1" w:rsidRPr="00DD795D" w:rsidRDefault="00420AE1" w:rsidP="00420AE1">
      <w:pPr>
        <w:pStyle w:val="Loendilik"/>
        <w:numPr>
          <w:ilvl w:val="1"/>
          <w:numId w:val="8"/>
        </w:numPr>
        <w:rPr>
          <w:color w:val="000000" w:themeColor="text1"/>
        </w:rPr>
      </w:pPr>
      <w:r w:rsidRPr="00DD795D">
        <w:rPr>
          <w:color w:val="000000" w:themeColor="text1"/>
        </w:rPr>
        <w:t>kasutada jõukohastatud õppematerjali (sh õppeteksti) ja suunata lapsi</w:t>
      </w:r>
    </w:p>
    <w:p w14:paraId="0C821D7C" w14:textId="77777777" w:rsidR="00420AE1" w:rsidRPr="00DD795D" w:rsidRDefault="00420AE1" w:rsidP="00420AE1">
      <w:pPr>
        <w:pStyle w:val="Loendilik"/>
        <w:numPr>
          <w:ilvl w:val="1"/>
          <w:numId w:val="8"/>
        </w:numPr>
        <w:rPr>
          <w:color w:val="000000" w:themeColor="text1"/>
        </w:rPr>
      </w:pPr>
      <w:r w:rsidRPr="00DD795D">
        <w:rPr>
          <w:color w:val="000000" w:themeColor="text1"/>
        </w:rPr>
        <w:t>individuaalseid abistamisvahendeid (reeglite ja valemite kogumikud,</w:t>
      </w:r>
    </w:p>
    <w:p w14:paraId="76B1D56A" w14:textId="77777777" w:rsidR="00420AE1" w:rsidRPr="00DD795D" w:rsidRDefault="00420AE1" w:rsidP="00420AE1">
      <w:pPr>
        <w:pStyle w:val="Loendilik"/>
        <w:numPr>
          <w:ilvl w:val="1"/>
          <w:numId w:val="8"/>
        </w:numPr>
        <w:rPr>
          <w:color w:val="000000" w:themeColor="text1"/>
        </w:rPr>
      </w:pPr>
      <w:r w:rsidRPr="00DD795D">
        <w:rPr>
          <w:color w:val="000000" w:themeColor="text1"/>
        </w:rPr>
        <w:t>lahendusalgoritmid, ajatelg, kaardid jne) kasutama;</w:t>
      </w:r>
    </w:p>
    <w:p w14:paraId="1F554CA1" w14:textId="77777777" w:rsidR="00420AE1" w:rsidRPr="00DD795D" w:rsidRDefault="00420AE1" w:rsidP="00420AE1">
      <w:pPr>
        <w:pStyle w:val="Loendilik"/>
        <w:numPr>
          <w:ilvl w:val="1"/>
          <w:numId w:val="8"/>
        </w:numPr>
        <w:rPr>
          <w:color w:val="000000" w:themeColor="text1"/>
        </w:rPr>
      </w:pPr>
      <w:r w:rsidRPr="00DD795D">
        <w:rPr>
          <w:color w:val="000000" w:themeColor="text1"/>
        </w:rPr>
        <w:t>õpetada õppeülesandeid täitma väikeste “sammude” kaupa;</w:t>
      </w:r>
    </w:p>
    <w:p w14:paraId="26697F8D" w14:textId="77777777" w:rsidR="00420AE1" w:rsidRPr="00DD795D" w:rsidRDefault="00420AE1" w:rsidP="00420AE1">
      <w:pPr>
        <w:pStyle w:val="Loendilik"/>
        <w:numPr>
          <w:ilvl w:val="1"/>
          <w:numId w:val="8"/>
        </w:numPr>
        <w:rPr>
          <w:color w:val="000000" w:themeColor="text1"/>
        </w:rPr>
      </w:pPr>
      <w:r w:rsidRPr="00DD795D">
        <w:rPr>
          <w:color w:val="000000" w:themeColor="text1"/>
        </w:rPr>
        <w:t>juhendada iseseisva töö täitmist. Õpiprobleemidega laps ei suuda täiesti iseseisvalt töötada. Iseseisva töö töövõtted peavad olema lapsele tuttavad, seega varem kasutatud;</w:t>
      </w:r>
    </w:p>
    <w:p w14:paraId="384F0D81" w14:textId="77777777" w:rsidR="00420AE1" w:rsidRPr="00DD795D" w:rsidRDefault="00420AE1" w:rsidP="00420AE1">
      <w:pPr>
        <w:pStyle w:val="Loendilik"/>
        <w:numPr>
          <w:ilvl w:val="1"/>
          <w:numId w:val="8"/>
        </w:numPr>
        <w:rPr>
          <w:color w:val="000000" w:themeColor="text1"/>
        </w:rPr>
      </w:pPr>
      <w:r w:rsidRPr="00DD795D">
        <w:rPr>
          <w:color w:val="000000" w:themeColor="text1"/>
        </w:rPr>
        <w:t>ennetada väsimuse tekkimist vaheldusrikka tunnitegevuse ja liikumispausidega;</w:t>
      </w:r>
    </w:p>
    <w:p w14:paraId="4BC5DA11" w14:textId="77777777" w:rsidR="00420AE1" w:rsidRPr="00DD795D" w:rsidRDefault="00420AE1" w:rsidP="00420AE1">
      <w:pPr>
        <w:pStyle w:val="Loendilik"/>
        <w:numPr>
          <w:ilvl w:val="1"/>
          <w:numId w:val="8"/>
        </w:numPr>
        <w:rPr>
          <w:color w:val="000000" w:themeColor="text1"/>
        </w:rPr>
      </w:pPr>
      <w:r w:rsidRPr="00DD795D">
        <w:rPr>
          <w:color w:val="000000" w:themeColor="text1"/>
        </w:rPr>
        <w:t>anda lapsele ülesannete täitmiseks vajadusel rohkem aega;</w:t>
      </w:r>
    </w:p>
    <w:p w14:paraId="004B8D9B" w14:textId="77777777" w:rsidR="00420AE1" w:rsidRPr="00DD795D" w:rsidRDefault="00420AE1" w:rsidP="00420AE1">
      <w:pPr>
        <w:pStyle w:val="Loendilik"/>
        <w:numPr>
          <w:ilvl w:val="1"/>
          <w:numId w:val="8"/>
        </w:numPr>
        <w:rPr>
          <w:color w:val="000000" w:themeColor="text1"/>
        </w:rPr>
      </w:pPr>
      <w:r w:rsidRPr="00DD795D">
        <w:rPr>
          <w:color w:val="000000" w:themeColor="text1"/>
        </w:rPr>
        <w:t>õpetada koostöös tugispetsialistidega õppimise strateegiaid;</w:t>
      </w:r>
    </w:p>
    <w:p w14:paraId="6D841519" w14:textId="77777777" w:rsidR="00420AE1" w:rsidRPr="00DD795D" w:rsidRDefault="00420AE1" w:rsidP="00420AE1">
      <w:pPr>
        <w:pStyle w:val="Loendilik"/>
        <w:numPr>
          <w:ilvl w:val="1"/>
          <w:numId w:val="8"/>
        </w:numPr>
        <w:rPr>
          <w:color w:val="000000" w:themeColor="text1"/>
        </w:rPr>
      </w:pPr>
      <w:r w:rsidRPr="00DD795D">
        <w:rPr>
          <w:color w:val="000000" w:themeColor="text1"/>
        </w:rPr>
        <w:t>valida ja kasutada õpetusel tunnetustegevust aktiviseerivaid võtteid;</w:t>
      </w:r>
    </w:p>
    <w:p w14:paraId="7F2A5D36" w14:textId="77777777" w:rsidR="00420AE1" w:rsidRPr="00DD795D" w:rsidRDefault="00420AE1" w:rsidP="00420AE1">
      <w:pPr>
        <w:pStyle w:val="Loendilik"/>
        <w:numPr>
          <w:ilvl w:val="1"/>
          <w:numId w:val="8"/>
        </w:numPr>
        <w:rPr>
          <w:color w:val="000000" w:themeColor="text1"/>
        </w:rPr>
      </w:pPr>
      <w:r w:rsidRPr="00DD795D">
        <w:rPr>
          <w:color w:val="000000" w:themeColor="text1"/>
        </w:rPr>
        <w:t>kindlustada, et õpilane mõistaks õpetatavat. Tähelepanu on vaja juhtida õpetaja kõnele, mis peab olema selge diktsiooni ja artikulatsiooniga, rahulik, suhteliselt aeglane. Õpiprobleemidega laps vajab selgituste detailsust, alateemade seostamist, oluliste sõnumite kordamist;</w:t>
      </w:r>
    </w:p>
    <w:p w14:paraId="1746D5E2" w14:textId="77777777" w:rsidR="00420AE1" w:rsidRPr="00DD795D" w:rsidRDefault="00420AE1" w:rsidP="00420AE1">
      <w:pPr>
        <w:pStyle w:val="Loendilik"/>
        <w:numPr>
          <w:ilvl w:val="1"/>
          <w:numId w:val="8"/>
        </w:numPr>
        <w:rPr>
          <w:color w:val="000000" w:themeColor="text1"/>
        </w:rPr>
      </w:pPr>
      <w:r w:rsidRPr="00DD795D">
        <w:rPr>
          <w:color w:val="000000" w:themeColor="text1"/>
        </w:rPr>
        <w:t>lülitada õpilase enda kõne aktiivselt õppematerjali omandamisse. Lapsele peab looma võimaluse, et ta oma sõnadega selgitaks või  sõnastaks ümber töökorraldusi), töö täitmise etappe, algoritmi(de) “samme”, õpitava põhilist sisu, sh olulist õpitavat teavet;</w:t>
      </w:r>
    </w:p>
    <w:p w14:paraId="1387FCEC" w14:textId="77777777" w:rsidR="00420AE1" w:rsidRPr="00DD795D" w:rsidRDefault="00420AE1" w:rsidP="00420AE1">
      <w:pPr>
        <w:pStyle w:val="Loendilik"/>
        <w:numPr>
          <w:ilvl w:val="1"/>
          <w:numId w:val="8"/>
        </w:numPr>
        <w:rPr>
          <w:color w:val="000000" w:themeColor="text1"/>
        </w:rPr>
      </w:pPr>
      <w:r w:rsidRPr="00DD795D">
        <w:rPr>
          <w:color w:val="000000" w:themeColor="text1"/>
        </w:rPr>
        <w:t>julgustada lapsi küsima ja õpitava kohta ise küsimusi esitama;</w:t>
      </w:r>
    </w:p>
    <w:p w14:paraId="62FE9797" w14:textId="77777777" w:rsidR="00420AE1" w:rsidRPr="00DD795D" w:rsidRDefault="00420AE1" w:rsidP="00420AE1">
      <w:pPr>
        <w:pStyle w:val="Loendilik"/>
        <w:numPr>
          <w:ilvl w:val="1"/>
          <w:numId w:val="8"/>
        </w:numPr>
        <w:rPr>
          <w:color w:val="000000" w:themeColor="text1"/>
        </w:rPr>
      </w:pPr>
      <w:r w:rsidRPr="00DD795D">
        <w:rPr>
          <w:color w:val="000000" w:themeColor="text1"/>
        </w:rPr>
        <w:t>korrata õppematerjali samm-sammult;</w:t>
      </w:r>
    </w:p>
    <w:p w14:paraId="5C0A5BFD" w14:textId="77777777" w:rsidR="00420AE1" w:rsidRPr="00DD795D" w:rsidRDefault="00420AE1" w:rsidP="00420AE1">
      <w:pPr>
        <w:pStyle w:val="Loendilik"/>
        <w:numPr>
          <w:ilvl w:val="1"/>
          <w:numId w:val="8"/>
        </w:numPr>
        <w:rPr>
          <w:color w:val="000000" w:themeColor="text1"/>
        </w:rPr>
      </w:pPr>
      <w:r w:rsidRPr="00DD795D">
        <w:rPr>
          <w:color w:val="000000" w:themeColor="text1"/>
        </w:rPr>
        <w:t>õpetada enesekontrollivõtteid ja suunata lapsi oma tegevust ja töö tulemust kontrollima;</w:t>
      </w:r>
    </w:p>
    <w:p w14:paraId="1477D47A" w14:textId="77777777" w:rsidR="00420AE1" w:rsidRPr="00DD795D" w:rsidRDefault="00420AE1" w:rsidP="00420AE1">
      <w:pPr>
        <w:pStyle w:val="Loendilik"/>
        <w:numPr>
          <w:ilvl w:val="1"/>
          <w:numId w:val="8"/>
        </w:numPr>
        <w:rPr>
          <w:color w:val="000000" w:themeColor="text1"/>
        </w:rPr>
      </w:pPr>
      <w:r w:rsidRPr="00DD795D">
        <w:rPr>
          <w:color w:val="000000" w:themeColor="text1"/>
        </w:rPr>
        <w:t>soodustada omandatud oskuste ja teadmiste integreerimist eri ainete vahel, seostades seda varem õpitu või lapse isikliku kogemusega. Suunata kasutama õpitut uudsetes tingimustes, toetudes võimalusel praktilisele tegevusele või väljundile;</w:t>
      </w:r>
    </w:p>
    <w:p w14:paraId="541EFE72" w14:textId="77777777" w:rsidR="00420AE1" w:rsidRPr="00DD795D" w:rsidRDefault="00420AE1" w:rsidP="00420AE1">
      <w:pPr>
        <w:pStyle w:val="Loendilik"/>
        <w:numPr>
          <w:ilvl w:val="1"/>
          <w:numId w:val="8"/>
        </w:numPr>
        <w:rPr>
          <w:color w:val="000000" w:themeColor="text1"/>
        </w:rPr>
      </w:pPr>
      <w:r w:rsidRPr="00DD795D">
        <w:rPr>
          <w:color w:val="000000" w:themeColor="text1"/>
        </w:rPr>
        <w:t>anda positiivset kirjeldavat tagasisidet õpilase tööpanusest (mitte ainult töötulemusest).</w:t>
      </w:r>
    </w:p>
    <w:p w14:paraId="4414491C" w14:textId="77777777" w:rsidR="00420AE1" w:rsidRPr="00DD795D" w:rsidRDefault="00420AE1" w:rsidP="00420AE1">
      <w:pPr>
        <w:rPr>
          <w:rFonts w:cs="Arial"/>
          <w:color w:val="000000" w:themeColor="text1"/>
          <w:shd w:val="clear" w:color="auto" w:fill="FFFFFF"/>
          <w:lang w:eastAsia="et-EE"/>
        </w:rPr>
      </w:pPr>
      <w:r w:rsidRPr="00DD795D">
        <w:rPr>
          <w:rFonts w:cs="Arial"/>
          <w:color w:val="000000" w:themeColor="text1"/>
          <w:shd w:val="clear" w:color="auto" w:fill="FFFFFF"/>
          <w:lang w:eastAsia="et-EE"/>
        </w:rPr>
        <w:t>Lapse koduse toetamise eelduseks on kodu ja kooli vahel kooskõlastatud õpetamismeetodid, kodutööde maht ja koduse õppimise kindel kellaaeg. Juhendamist vajab ka see, kuidas lapsevanem last toetab, milliseid võtteid kasutab.</w:t>
      </w:r>
      <w:r w:rsidRPr="00DD795D">
        <w:rPr>
          <w:color w:val="000000" w:themeColor="text1"/>
          <w:lang w:eastAsia="et-EE"/>
        </w:rPr>
        <w:t xml:space="preserve"> </w:t>
      </w:r>
      <w:r w:rsidRPr="00DD795D">
        <w:rPr>
          <w:rFonts w:cs="Arial"/>
          <w:color w:val="000000" w:themeColor="text1"/>
          <w:shd w:val="clear" w:color="auto" w:fill="FFFFFF"/>
          <w:lang w:eastAsia="et-EE"/>
        </w:rPr>
        <w:t>Samas peab märkima, et õpiprobleemidega laste kodust õppimist peab õpiprobleemidega lapsele õpetama, kodutööde täitmine vajab koolis ettevalmistamist.</w:t>
      </w:r>
    </w:p>
    <w:p w14:paraId="59458E03" w14:textId="77777777" w:rsidR="00420AE1" w:rsidRPr="00DD795D" w:rsidRDefault="00420AE1" w:rsidP="00420AE1">
      <w:pPr>
        <w:spacing w:before="0" w:after="160" w:line="259" w:lineRule="auto"/>
        <w:jc w:val="left"/>
        <w:rPr>
          <w:rFonts w:cs="Arial"/>
          <w:color w:val="000000" w:themeColor="text1"/>
          <w:shd w:val="clear" w:color="auto" w:fill="FFFFFF"/>
          <w:lang w:eastAsia="et-EE"/>
        </w:rPr>
      </w:pPr>
      <w:r w:rsidRPr="00DD795D">
        <w:rPr>
          <w:rFonts w:cs="Arial"/>
          <w:color w:val="000000" w:themeColor="text1"/>
          <w:shd w:val="clear" w:color="auto" w:fill="FFFFFF"/>
          <w:lang w:eastAsia="et-EE"/>
        </w:rPr>
        <w:br w:type="page"/>
      </w:r>
    </w:p>
    <w:p w14:paraId="5C65F6EF" w14:textId="77777777" w:rsidR="00420AE1" w:rsidRPr="00DD795D" w:rsidRDefault="00420AE1" w:rsidP="00420AE1">
      <w:pPr>
        <w:pStyle w:val="Pealkiri3"/>
        <w:rPr>
          <w:rFonts w:cs="Times New Roman"/>
          <w:lang w:eastAsia="et-EE"/>
        </w:rPr>
      </w:pPr>
      <w:r w:rsidRPr="00DD795D">
        <w:rPr>
          <w:shd w:val="clear" w:color="auto" w:fill="FFFFFF"/>
          <w:lang w:eastAsia="et-EE"/>
        </w:rPr>
        <w:lastRenderedPageBreak/>
        <w:t>4. Õpilase oma arvamus õppetööd ja toimetulekut toetavatest meetmetest</w:t>
      </w:r>
    </w:p>
    <w:p w14:paraId="4EBF139A"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Tavaõppekava alusel õppiv laps suudab enda õpivõimekust võrrelda eakaaslastega. Õpiprobleemidega last on aga vaja ergutada olemasolevat probleemi ületama. Vestluse käigus peaks selguma, mis meetmed lapse arvates teda aitaksid, kes võiks vastavat toetust talle osutada (kelle tuge laps kõige paremini vastu võtaks). Kindlasti on vaja lapse arvamust tema õppetegevuse individualiseerimisel arvestada.</w:t>
      </w:r>
    </w:p>
    <w:p w14:paraId="135FE08D" w14:textId="77777777" w:rsidR="00420AE1" w:rsidRPr="00DD795D" w:rsidRDefault="00420AE1" w:rsidP="00420AE1">
      <w:pPr>
        <w:pStyle w:val="Pealkiri3"/>
        <w:rPr>
          <w:rFonts w:cs="Times New Roman"/>
          <w:lang w:eastAsia="et-EE"/>
        </w:rPr>
      </w:pPr>
      <w:r w:rsidRPr="00DD795D">
        <w:rPr>
          <w:shd w:val="clear" w:color="auto" w:fill="FFFFFF"/>
          <w:lang w:eastAsia="et-EE"/>
        </w:rPr>
        <w:t>5. Tugispetsialistide hindamise tulemused, järeldused, soovitused</w:t>
      </w:r>
    </w:p>
    <w:p w14:paraId="60364063" w14:textId="77777777" w:rsidR="00420AE1" w:rsidRPr="00DD795D" w:rsidRDefault="00420AE1" w:rsidP="00420AE1">
      <w:pPr>
        <w:rPr>
          <w:b/>
          <w:bCs/>
          <w:color w:val="000000" w:themeColor="text1"/>
          <w:lang w:eastAsia="et-EE"/>
        </w:rPr>
      </w:pPr>
      <w:r w:rsidRPr="00DD795D">
        <w:rPr>
          <w:b/>
          <w:bCs/>
          <w:color w:val="000000" w:themeColor="text1"/>
          <w:shd w:val="clear" w:color="auto" w:fill="FFFFFF"/>
          <w:lang w:eastAsia="et-EE"/>
        </w:rPr>
        <w:t xml:space="preserve">5.1. Sotsiaalpedagoog. </w:t>
      </w:r>
      <w:r w:rsidRPr="00DD795D">
        <w:rPr>
          <w:color w:val="000000" w:themeColor="text1"/>
          <w:shd w:val="clear" w:color="auto" w:fill="FFFFFF"/>
          <w:lang w:eastAsia="et-EE"/>
        </w:rPr>
        <w:t>Kooli sotsiaalpedagoogi ülesanne on õpilase sotsiaalsete oskuste hindamine ning tema eakohast tegutsemisvõimet takistavate tegurite analüüsimine, õpilase suhtlemisoskuse ja sotsiaalse pädevuse kujundamine ning toetamine. Sotsiaalpedagoog on koolis tugispetsialist, kes tegeleb esilekerkivate õpilaste sotsiaalsete ja koolikohustuse täitmist takistavate probleemide kaardistamise, nende ennetus- ja lahendustegevuste koordineerimisega.</w:t>
      </w:r>
    </w:p>
    <w:p w14:paraId="1C50F487" w14:textId="77777777" w:rsidR="00420AE1" w:rsidRPr="00DD795D" w:rsidRDefault="00420AE1" w:rsidP="00420AE1">
      <w:pPr>
        <w:rPr>
          <w:b/>
          <w:bCs/>
          <w:color w:val="000000" w:themeColor="text1"/>
          <w:lang w:eastAsia="et-EE"/>
        </w:rPr>
      </w:pPr>
      <w:r w:rsidRPr="00DD795D">
        <w:rPr>
          <w:b/>
          <w:bCs/>
          <w:color w:val="000000" w:themeColor="text1"/>
          <w:shd w:val="clear" w:color="auto" w:fill="FFFFFF"/>
          <w:lang w:eastAsia="et-EE"/>
        </w:rPr>
        <w:t>5.2. Eripedagoog.</w:t>
      </w:r>
      <w:r w:rsidRPr="00DD795D">
        <w:rPr>
          <w:color w:val="000000" w:themeColor="text1"/>
          <w:shd w:val="clear" w:color="auto" w:fill="FFFFFF"/>
          <w:lang w:eastAsia="et-EE"/>
        </w:rPr>
        <w:t xml:space="preserve"> Eripedagoog selgitab välja lapse arengu- ja õpioskuste taseme, arengut mõjutavad tegurid ning last abistavad meetmed/vahendid/õpivajadused. Selgitatakse välja:</w:t>
      </w:r>
    </w:p>
    <w:p w14:paraId="68C19B5C" w14:textId="77777777" w:rsidR="00420AE1" w:rsidRPr="00DD795D" w:rsidRDefault="00420AE1" w:rsidP="00420AE1">
      <w:pPr>
        <w:pStyle w:val="Loendilik"/>
        <w:rPr>
          <w:color w:val="000000" w:themeColor="text1"/>
        </w:rPr>
      </w:pPr>
      <w:r w:rsidRPr="00DD795D">
        <w:rPr>
          <w:color w:val="000000" w:themeColor="text1"/>
        </w:rPr>
        <w:t xml:space="preserve">lapse üldiste õpioskuste tase: õppeülesande mõistmine ja ülesandes orienteerumine, tegevuse alustamine, ülesande täitmine, enesekontroll ja vajadusel </w:t>
      </w:r>
      <w:proofErr w:type="spellStart"/>
      <w:r w:rsidRPr="00DD795D">
        <w:rPr>
          <w:color w:val="000000" w:themeColor="text1"/>
        </w:rPr>
        <w:t>järeltöö</w:t>
      </w:r>
      <w:proofErr w:type="spellEnd"/>
      <w:r w:rsidRPr="00DD795D">
        <w:rPr>
          <w:color w:val="000000" w:themeColor="text1"/>
        </w:rPr>
        <w:t xml:space="preserve"> (parandamine);</w:t>
      </w:r>
    </w:p>
    <w:p w14:paraId="6671FABA" w14:textId="77777777" w:rsidR="00420AE1" w:rsidRPr="00DD795D" w:rsidRDefault="00420AE1" w:rsidP="00420AE1">
      <w:pPr>
        <w:pStyle w:val="Loendilik"/>
        <w:rPr>
          <w:color w:val="000000" w:themeColor="text1"/>
        </w:rPr>
      </w:pPr>
      <w:r w:rsidRPr="00DD795D">
        <w:rPr>
          <w:color w:val="000000" w:themeColor="text1"/>
        </w:rPr>
        <w:t>lapse baasteadmiste ja -oskuste tase, mis on vajalik mitme aine õppimisel: kõne mõistmine ja väljendusoskus, lugemise, kirjutamise ja arvutamise oskused;</w:t>
      </w:r>
    </w:p>
    <w:p w14:paraId="3DAC9766" w14:textId="77777777" w:rsidR="00420AE1" w:rsidRPr="00DD795D" w:rsidRDefault="00420AE1" w:rsidP="00420AE1">
      <w:pPr>
        <w:pStyle w:val="Loendilik"/>
        <w:rPr>
          <w:color w:val="000000" w:themeColor="text1"/>
        </w:rPr>
      </w:pPr>
      <w:r w:rsidRPr="00DD795D">
        <w:rPr>
          <w:color w:val="000000" w:themeColor="text1"/>
        </w:rPr>
        <w:t>ainekavade täitmise tase: leitakse need ainespetsiifilised oskused ja teadmised:</w:t>
      </w:r>
    </w:p>
    <w:p w14:paraId="2138F820" w14:textId="77777777" w:rsidR="00420AE1" w:rsidRPr="00DD795D" w:rsidRDefault="00420AE1" w:rsidP="00420AE1">
      <w:pPr>
        <w:pStyle w:val="Loendilik"/>
        <w:numPr>
          <w:ilvl w:val="1"/>
          <w:numId w:val="9"/>
        </w:numPr>
        <w:rPr>
          <w:color w:val="000000" w:themeColor="text1"/>
        </w:rPr>
      </w:pPr>
      <w:r w:rsidRPr="00DD795D">
        <w:rPr>
          <w:color w:val="000000" w:themeColor="text1"/>
        </w:rPr>
        <w:t>millele saab õpetamisel toetuda (ehk nn reaalne arenguvald);</w:t>
      </w:r>
    </w:p>
    <w:p w14:paraId="2193B5D3" w14:textId="77777777" w:rsidR="00420AE1" w:rsidRPr="00DD795D" w:rsidRDefault="00420AE1" w:rsidP="00420AE1">
      <w:pPr>
        <w:pStyle w:val="Loendilik"/>
        <w:numPr>
          <w:ilvl w:val="1"/>
          <w:numId w:val="9"/>
        </w:numPr>
        <w:rPr>
          <w:color w:val="000000" w:themeColor="text1"/>
        </w:rPr>
      </w:pPr>
      <w:r w:rsidRPr="00DD795D">
        <w:rPr>
          <w:color w:val="000000" w:themeColor="text1"/>
        </w:rPr>
        <w:t>mida on vaja ja võimalik arendada (ehk nn potentsiaalne arenguvald);</w:t>
      </w:r>
    </w:p>
    <w:p w14:paraId="3AB31D18" w14:textId="77777777" w:rsidR="00420AE1" w:rsidRPr="00DD795D" w:rsidRDefault="00420AE1" w:rsidP="00420AE1">
      <w:pPr>
        <w:pStyle w:val="Loendilik"/>
        <w:numPr>
          <w:ilvl w:val="1"/>
          <w:numId w:val="9"/>
        </w:numPr>
        <w:rPr>
          <w:color w:val="000000" w:themeColor="text1"/>
        </w:rPr>
      </w:pPr>
      <w:r w:rsidRPr="00DD795D">
        <w:rPr>
          <w:color w:val="000000" w:themeColor="text1"/>
        </w:rPr>
        <w:t>mis antud hetkel on lapsele raske, kuid mille omandamine on vajalik ja võimalik alles siis, kui ainealaste pädevuste tase tõuseb.</w:t>
      </w:r>
    </w:p>
    <w:p w14:paraId="046FF977" w14:textId="77777777" w:rsidR="00420AE1" w:rsidRPr="00DD795D" w:rsidRDefault="00420AE1" w:rsidP="00420AE1">
      <w:pPr>
        <w:rPr>
          <w:color w:val="000000" w:themeColor="text1"/>
          <w:shd w:val="clear" w:color="auto" w:fill="FFFFFF"/>
          <w:lang w:eastAsia="et-EE"/>
        </w:rPr>
      </w:pPr>
      <w:r w:rsidRPr="00DD795D">
        <w:rPr>
          <w:color w:val="000000" w:themeColor="text1"/>
          <w:shd w:val="clear" w:color="auto" w:fill="FFFFFF"/>
          <w:lang w:eastAsia="et-EE"/>
        </w:rPr>
        <w:t>Õppeprotsessi hindamise abil selgitatakse välja õpilasele jõukohase õppematerjali ja -meetodite ning õpikeskkonna sobivus.</w:t>
      </w:r>
      <w:r w:rsidRPr="00DD795D">
        <w:rPr>
          <w:b/>
          <w:bCs/>
          <w:color w:val="000000" w:themeColor="text1"/>
          <w:lang w:eastAsia="et-EE"/>
        </w:rPr>
        <w:t xml:space="preserve"> </w:t>
      </w:r>
      <w:r w:rsidRPr="00DD795D">
        <w:rPr>
          <w:color w:val="000000" w:themeColor="text1"/>
          <w:shd w:val="clear" w:color="auto" w:fill="FFFFFF"/>
          <w:lang w:eastAsia="et-EE"/>
        </w:rPr>
        <w:t>Eripedagoogilise hindamise tulemused ja järeldused fikseeritakse IAJK-s.</w:t>
      </w:r>
    </w:p>
    <w:p w14:paraId="56C1F23E" w14:textId="77777777" w:rsidR="00420AE1" w:rsidRPr="00DD795D" w:rsidRDefault="00420AE1" w:rsidP="00420AE1">
      <w:pPr>
        <w:rPr>
          <w:b/>
          <w:bCs/>
          <w:color w:val="000000" w:themeColor="text1"/>
          <w:lang w:eastAsia="et-EE"/>
        </w:rPr>
      </w:pPr>
      <w:r w:rsidRPr="00DD795D">
        <w:rPr>
          <w:color w:val="000000" w:themeColor="text1"/>
          <w:shd w:val="clear" w:color="auto" w:fill="FFFFFF"/>
          <w:lang w:eastAsia="et-EE"/>
        </w:rPr>
        <w:t>Lapse õpivõimekuse oluliseks näitajaks on tööjuhendite, selgituste mõistmine. Selgitatakse välja töökorralduste (kirjalikud, suulised) mõistmise ja täitmise tasand:</w:t>
      </w:r>
    </w:p>
    <w:p w14:paraId="69770E36" w14:textId="77777777" w:rsidR="00420AE1" w:rsidRPr="00DD795D" w:rsidRDefault="00420AE1" w:rsidP="00420AE1">
      <w:pPr>
        <w:pStyle w:val="Loendilik"/>
        <w:rPr>
          <w:color w:val="000000" w:themeColor="text1"/>
        </w:rPr>
      </w:pPr>
      <w:r w:rsidRPr="00DD795D">
        <w:rPr>
          <w:color w:val="000000" w:themeColor="text1"/>
        </w:rPr>
        <w:t>mitmest elemendist koosnevat korraldust täidab laps  nii talle tuttava kui ka uue tegevuse puhul;</w:t>
      </w:r>
    </w:p>
    <w:p w14:paraId="176917B8" w14:textId="77777777" w:rsidR="00420AE1" w:rsidRPr="00DD795D" w:rsidRDefault="00420AE1" w:rsidP="00420AE1">
      <w:pPr>
        <w:pStyle w:val="Loendilik"/>
        <w:rPr>
          <w:color w:val="000000" w:themeColor="text1"/>
        </w:rPr>
      </w:pPr>
      <w:r w:rsidRPr="00DD795D">
        <w:rPr>
          <w:color w:val="000000" w:themeColor="text1"/>
        </w:rPr>
        <w:t>kuivõrd käivitavad lapse tegevust sümbolid, algoritmid, kavad, plaanid, lühikesed juhised, detailsed selgitused.</w:t>
      </w:r>
    </w:p>
    <w:p w14:paraId="35BFA91D" w14:textId="77777777" w:rsidR="00420AE1" w:rsidRPr="00DD795D" w:rsidRDefault="00420AE1" w:rsidP="00420AE1">
      <w:pPr>
        <w:rPr>
          <w:color w:val="000000" w:themeColor="text1"/>
          <w:lang w:eastAsia="et-EE"/>
        </w:rPr>
      </w:pPr>
      <w:r w:rsidRPr="00DD795D">
        <w:rPr>
          <w:color w:val="000000" w:themeColor="text1"/>
          <w:shd w:val="clear" w:color="auto" w:fill="FFFFFF"/>
          <w:lang w:eastAsia="et-EE"/>
        </w:rPr>
        <w:t>Tööjuhise puudulik mõistmine võib olla tingitud nii õppeülesande keerukusest kui ka sõnastusest. Lapse tegevuses võib märgata, et:</w:t>
      </w:r>
    </w:p>
    <w:p w14:paraId="14C78B04" w14:textId="77777777" w:rsidR="00420AE1" w:rsidRPr="00DD795D" w:rsidRDefault="00420AE1" w:rsidP="00420AE1">
      <w:pPr>
        <w:pStyle w:val="Loendilik"/>
        <w:rPr>
          <w:color w:val="000000" w:themeColor="text1"/>
        </w:rPr>
      </w:pPr>
      <w:r w:rsidRPr="00DD795D">
        <w:rPr>
          <w:color w:val="000000" w:themeColor="text1"/>
        </w:rPr>
        <w:t>juhis ei püsi tal  meeles, sest selle pikkus ületab lapse operatiivmälu mahu;</w:t>
      </w:r>
    </w:p>
    <w:p w14:paraId="462CC4E3" w14:textId="77777777" w:rsidR="00420AE1" w:rsidRPr="00DD795D" w:rsidRDefault="00420AE1" w:rsidP="00420AE1">
      <w:pPr>
        <w:pStyle w:val="Loendilik"/>
        <w:rPr>
          <w:color w:val="000000" w:themeColor="text1"/>
        </w:rPr>
      </w:pPr>
      <w:r w:rsidRPr="00DD795D">
        <w:rPr>
          <w:color w:val="000000" w:themeColor="text1"/>
        </w:rPr>
        <w:t>juhises on sõnu, mille tähendust laps ei tunne, mis ei loo tegevuseks vajalikke kujutlusi;</w:t>
      </w:r>
    </w:p>
    <w:p w14:paraId="3E8A074A" w14:textId="77777777" w:rsidR="00420AE1" w:rsidRPr="00DD795D" w:rsidRDefault="00420AE1" w:rsidP="00420AE1">
      <w:pPr>
        <w:pStyle w:val="Loendilik"/>
        <w:rPr>
          <w:color w:val="000000" w:themeColor="text1"/>
        </w:rPr>
      </w:pPr>
      <w:r w:rsidRPr="00DD795D">
        <w:rPr>
          <w:color w:val="000000" w:themeColor="text1"/>
        </w:rPr>
        <w:t>juhise üksiksõnad on küll tuttavad, kuid sõnastuses kasutatud grammatilised vormid või lausekonstruktsioonid ei suuna tegevust sooritama.</w:t>
      </w:r>
    </w:p>
    <w:p w14:paraId="50467F05" w14:textId="77777777" w:rsidR="00420AE1" w:rsidRPr="00DD795D" w:rsidRDefault="00420AE1" w:rsidP="00420AE1">
      <w:pPr>
        <w:rPr>
          <w:color w:val="000000" w:themeColor="text1"/>
          <w:lang w:eastAsia="et-EE"/>
        </w:rPr>
      </w:pPr>
      <w:r w:rsidRPr="00DD795D">
        <w:rPr>
          <w:color w:val="000000" w:themeColor="text1"/>
          <w:shd w:val="clear" w:color="auto" w:fill="FFFFFF"/>
          <w:lang w:eastAsia="et-EE"/>
        </w:rPr>
        <w:t>Tööjuhiste mittemõistmine võib lapsel avalduda nii tegevuse alguses, tegevuse käigus (laps kaldub juhisest kõrvale, ei suuda instruktsiooni järgida töö lõpuni) kui ka tulemuse kontrollimisel.</w:t>
      </w:r>
    </w:p>
    <w:p w14:paraId="3B83B430"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lastRenderedPageBreak/>
        <w:t>Järgmisena uuritakse ja kirjeldatakse õpetajate tõstatatud ainekeskseid probleeme.</w:t>
      </w:r>
      <w:r w:rsidRPr="00DD795D">
        <w:rPr>
          <w:rFonts w:cs="Times New Roman"/>
          <w:color w:val="000000" w:themeColor="text1"/>
          <w:lang w:eastAsia="et-EE"/>
        </w:rPr>
        <w:t xml:space="preserve"> </w:t>
      </w:r>
      <w:r w:rsidRPr="00DD795D">
        <w:rPr>
          <w:color w:val="000000" w:themeColor="text1"/>
          <w:shd w:val="clear" w:color="auto" w:fill="FFFFFF"/>
          <w:lang w:eastAsia="et-EE"/>
        </w:rPr>
        <w:t>Verbaalse arengu taseme nõrkus mõjutab kõiki õppeaineid. Vajalik on saada ülevaade lapse:</w:t>
      </w:r>
    </w:p>
    <w:p w14:paraId="46A47951" w14:textId="77777777" w:rsidR="00420AE1" w:rsidRPr="00DD795D" w:rsidRDefault="00420AE1" w:rsidP="00420AE1">
      <w:pPr>
        <w:pStyle w:val="Loendilik"/>
        <w:rPr>
          <w:color w:val="000000" w:themeColor="text1"/>
        </w:rPr>
      </w:pPr>
      <w:r w:rsidRPr="00DD795D">
        <w:rPr>
          <w:color w:val="000000" w:themeColor="text1"/>
        </w:rPr>
        <w:t>orienteerumisest ruumis ja ajas, tegevuse koha ning aja määratlemisest, sõnastuse mõistmisest, koha- ning ajasuhete sõnastamisest;</w:t>
      </w:r>
    </w:p>
    <w:p w14:paraId="2ECEF723" w14:textId="77777777" w:rsidR="00420AE1" w:rsidRPr="00DD795D" w:rsidRDefault="00420AE1" w:rsidP="00420AE1">
      <w:pPr>
        <w:pStyle w:val="Loendilik"/>
        <w:rPr>
          <w:color w:val="000000" w:themeColor="text1"/>
        </w:rPr>
      </w:pPr>
      <w:r w:rsidRPr="00DD795D">
        <w:rPr>
          <w:color w:val="000000" w:themeColor="text1"/>
        </w:rPr>
        <w:t>verbaalse töömälu mahust;</w:t>
      </w:r>
    </w:p>
    <w:p w14:paraId="54EBC3F8" w14:textId="77777777" w:rsidR="00420AE1" w:rsidRPr="00DD795D" w:rsidRDefault="00420AE1" w:rsidP="00420AE1">
      <w:pPr>
        <w:pStyle w:val="Loendilik"/>
        <w:rPr>
          <w:color w:val="000000" w:themeColor="text1"/>
        </w:rPr>
      </w:pPr>
      <w:r w:rsidRPr="00DD795D">
        <w:rPr>
          <w:color w:val="000000" w:themeColor="text1"/>
        </w:rPr>
        <w:t>rühmitamisoskusest: objektide ja nähtuste rühmitamine, eri üldistusastmega sõnade ja sõnaühendite rühmitamine;</w:t>
      </w:r>
    </w:p>
    <w:p w14:paraId="73C9DB28" w14:textId="77777777" w:rsidR="00420AE1" w:rsidRPr="00DD795D" w:rsidRDefault="00420AE1" w:rsidP="00420AE1">
      <w:pPr>
        <w:pStyle w:val="Loendilik"/>
        <w:rPr>
          <w:color w:val="000000" w:themeColor="text1"/>
        </w:rPr>
      </w:pPr>
      <w:r w:rsidRPr="00DD795D">
        <w:rPr>
          <w:color w:val="000000" w:themeColor="text1"/>
        </w:rPr>
        <w:t xml:space="preserve">suuliste ja kirjalike instruktsioonide täitmisest; </w:t>
      </w:r>
      <w:proofErr w:type="spellStart"/>
      <w:r w:rsidRPr="00DD795D">
        <w:rPr>
          <w:color w:val="000000" w:themeColor="text1"/>
        </w:rPr>
        <w:t>mitmeosaliste</w:t>
      </w:r>
      <w:proofErr w:type="spellEnd"/>
      <w:r w:rsidRPr="00DD795D">
        <w:rPr>
          <w:color w:val="000000" w:themeColor="text1"/>
        </w:rPr>
        <w:t xml:space="preserve"> instruktsioonide osadeks jaotamise, nende  etapiviisilise täitmise oskusest;</w:t>
      </w:r>
    </w:p>
    <w:p w14:paraId="21E9741C" w14:textId="77777777" w:rsidR="00420AE1" w:rsidRPr="00DD795D" w:rsidRDefault="00420AE1" w:rsidP="00420AE1">
      <w:pPr>
        <w:pStyle w:val="Loendilik"/>
        <w:rPr>
          <w:color w:val="000000" w:themeColor="text1"/>
        </w:rPr>
      </w:pPr>
      <w:r w:rsidRPr="00DD795D">
        <w:rPr>
          <w:color w:val="000000" w:themeColor="text1"/>
        </w:rPr>
        <w:t>sõnade tuletamise ja liitmise oskusest, liitsõnade sisulisest mõistmisest ja kasutamisest;</w:t>
      </w:r>
    </w:p>
    <w:p w14:paraId="14182347" w14:textId="77777777" w:rsidR="00420AE1" w:rsidRPr="00DD795D" w:rsidRDefault="00420AE1" w:rsidP="00420AE1">
      <w:pPr>
        <w:pStyle w:val="Loendilik"/>
        <w:rPr>
          <w:color w:val="000000" w:themeColor="text1"/>
        </w:rPr>
      </w:pPr>
      <w:r w:rsidRPr="00DD795D">
        <w:rPr>
          <w:color w:val="000000" w:themeColor="text1"/>
        </w:rPr>
        <w:t>lausete tähenduse mõistmisest ja lausete moodustamisest, sh ainespetsiifikast tulenevate lausekonstruktsioonide kasutamisest;</w:t>
      </w:r>
    </w:p>
    <w:p w14:paraId="7D0E0ABE" w14:textId="77777777" w:rsidR="00420AE1" w:rsidRPr="00DD795D" w:rsidRDefault="00420AE1" w:rsidP="00420AE1">
      <w:pPr>
        <w:pStyle w:val="Loendilik"/>
        <w:rPr>
          <w:color w:val="000000" w:themeColor="text1"/>
        </w:rPr>
      </w:pPr>
      <w:r w:rsidRPr="00DD795D">
        <w:rPr>
          <w:color w:val="000000" w:themeColor="text1"/>
        </w:rPr>
        <w:t>tekstide sisu mõistmisest, kokkuvõtete sõnastamisest ja olulise ning vähemolulise teabe eristamisest;</w:t>
      </w:r>
    </w:p>
    <w:p w14:paraId="1EBF24D2" w14:textId="77777777" w:rsidR="00420AE1" w:rsidRPr="00DD795D" w:rsidRDefault="00420AE1" w:rsidP="00420AE1">
      <w:pPr>
        <w:pStyle w:val="Loendilik"/>
        <w:rPr>
          <w:color w:val="000000" w:themeColor="text1"/>
        </w:rPr>
      </w:pPr>
      <w:r w:rsidRPr="00DD795D">
        <w:rPr>
          <w:color w:val="000000" w:themeColor="text1"/>
        </w:rPr>
        <w:t>tekstiloomeoskusest: teabe valik ja järjestamine, lausete seostamine sidusaks kontekstiks, loodava teksti terviklikkus;</w:t>
      </w:r>
    </w:p>
    <w:p w14:paraId="25F44144" w14:textId="77777777" w:rsidR="00420AE1" w:rsidRPr="00DD795D" w:rsidRDefault="00420AE1" w:rsidP="00420AE1">
      <w:pPr>
        <w:pStyle w:val="Loendilik"/>
        <w:rPr>
          <w:color w:val="000000" w:themeColor="text1"/>
        </w:rPr>
      </w:pPr>
      <w:r w:rsidRPr="00DD795D">
        <w:rPr>
          <w:color w:val="000000" w:themeColor="text1"/>
        </w:rPr>
        <w:t>lugemisoskusest: lugemistehnika, lugemise õigsus ja ladusus, teadlik lugemine, järeldamine, kirjalikus tekstis väljendatu ümbersõnastamine;</w:t>
      </w:r>
    </w:p>
    <w:p w14:paraId="2678914A" w14:textId="77777777" w:rsidR="00420AE1" w:rsidRPr="00DD795D" w:rsidRDefault="00420AE1" w:rsidP="00420AE1">
      <w:pPr>
        <w:pStyle w:val="Loendilik"/>
        <w:rPr>
          <w:color w:val="000000" w:themeColor="text1"/>
        </w:rPr>
      </w:pPr>
      <w:r w:rsidRPr="00DD795D">
        <w:rPr>
          <w:color w:val="000000" w:themeColor="text1"/>
        </w:rPr>
        <w:t>õigekirjaoskusest.</w:t>
      </w:r>
    </w:p>
    <w:p w14:paraId="7A6A9793" w14:textId="77777777" w:rsidR="00420AE1" w:rsidRPr="00DD795D" w:rsidRDefault="00420AE1" w:rsidP="00420AE1">
      <w:pPr>
        <w:spacing w:before="0" w:after="0"/>
        <w:ind w:firstLine="708"/>
        <w:rPr>
          <w:rFonts w:eastAsia="Times New Roman" w:cs="Arial"/>
          <w:color w:val="000000" w:themeColor="text1"/>
          <w:szCs w:val="24"/>
          <w:shd w:val="clear" w:color="auto" w:fill="FFFFFF"/>
          <w:lang w:eastAsia="et-EE"/>
        </w:rPr>
      </w:pPr>
    </w:p>
    <w:p w14:paraId="6645DE7B"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Matemaatika õpiprobleemide korral on vajalik vaadelda viit valdkonda, milleks kogu põhikooli matemaatika aine on jaotatud. On vaja saada ülevaade lapse matemaatika baasoskustest ja ainekava valdamisest.</w:t>
      </w:r>
    </w:p>
    <w:p w14:paraId="21750D18" w14:textId="77777777" w:rsidR="00420AE1" w:rsidRPr="00DD795D" w:rsidRDefault="00420AE1" w:rsidP="00420AE1">
      <w:pPr>
        <w:pStyle w:val="Loendilik"/>
        <w:rPr>
          <w:color w:val="000000" w:themeColor="text1"/>
        </w:rPr>
      </w:pPr>
      <w:r w:rsidRPr="00DD795D">
        <w:rPr>
          <w:color w:val="000000" w:themeColor="text1"/>
        </w:rPr>
        <w:t>Numeratsioon ehk arvud. Arvurida, arvu koostis, arvude võrdlemine; murdarvud; ratsionaalarvud – arvtelg, hulk, üksikliikmed, arvude jada.</w:t>
      </w:r>
    </w:p>
    <w:p w14:paraId="22842797" w14:textId="77777777" w:rsidR="00420AE1" w:rsidRPr="00DD795D" w:rsidRDefault="00420AE1" w:rsidP="00420AE1">
      <w:pPr>
        <w:pStyle w:val="Loendilik"/>
        <w:rPr>
          <w:color w:val="000000" w:themeColor="text1"/>
        </w:rPr>
      </w:pPr>
      <w:r w:rsidRPr="00DD795D">
        <w:rPr>
          <w:color w:val="000000" w:themeColor="text1"/>
        </w:rPr>
        <w:t>Tehted arvudega kõikide selle ainevaldkonna tähtsamate põhiteemadega (vastavalt klassile): tehte sisu, tehte sooritamine, tehte õigsuse kontroll, tehte puuduva komponendi leidmine; tehted harilike murdudega, negatiivsete ja erimärgiliste arvudega tehete sisu mõistmine, võrrandite sisu mõistmine ja lahendamine, lineaarvõrrand ja lineaarfunktsioon.</w:t>
      </w:r>
    </w:p>
    <w:p w14:paraId="42EF857A" w14:textId="77777777" w:rsidR="00420AE1" w:rsidRPr="00DD795D" w:rsidRDefault="00420AE1" w:rsidP="00420AE1">
      <w:pPr>
        <w:pStyle w:val="Loendilik"/>
        <w:rPr>
          <w:color w:val="000000" w:themeColor="text1"/>
        </w:rPr>
      </w:pPr>
      <w:r w:rsidRPr="00DD795D">
        <w:rPr>
          <w:color w:val="000000" w:themeColor="text1"/>
        </w:rPr>
        <w:t>Suurused ehk mõõtmine ja mõõtühikud: mõõtühiku sisu suhted, mõõtühikute süsteem, praktilised mõõtmisülesanded.</w:t>
      </w:r>
    </w:p>
    <w:p w14:paraId="79E066F1" w14:textId="77777777" w:rsidR="00420AE1" w:rsidRPr="00DD795D" w:rsidRDefault="00420AE1" w:rsidP="00420AE1">
      <w:pPr>
        <w:pStyle w:val="Loendilik"/>
        <w:rPr>
          <w:color w:val="000000" w:themeColor="text1"/>
        </w:rPr>
      </w:pPr>
      <w:r w:rsidRPr="00DD795D">
        <w:rPr>
          <w:color w:val="000000" w:themeColor="text1"/>
        </w:rPr>
        <w:t>Geomeetriline materjal: kujundite, kehade nimetused, tunnused, arvutused.</w:t>
      </w:r>
    </w:p>
    <w:p w14:paraId="30DA32A6" w14:textId="77777777" w:rsidR="00420AE1" w:rsidRPr="00DD795D" w:rsidRDefault="00420AE1" w:rsidP="00420AE1">
      <w:pPr>
        <w:pStyle w:val="Loendilik"/>
        <w:rPr>
          <w:color w:val="000000" w:themeColor="text1"/>
        </w:rPr>
      </w:pPr>
      <w:r w:rsidRPr="00DD795D">
        <w:rPr>
          <w:color w:val="000000" w:themeColor="text1"/>
        </w:rPr>
        <w:t>Tekstülesannete lahendamine: teksti mõistmine ja andmete analüüs, tehete valik ja valiku põhjendus(</w:t>
      </w:r>
      <w:proofErr w:type="spellStart"/>
      <w:r w:rsidRPr="00DD795D">
        <w:rPr>
          <w:color w:val="000000" w:themeColor="text1"/>
        </w:rPr>
        <w:t>ed</w:t>
      </w:r>
      <w:proofErr w:type="spellEnd"/>
      <w:r w:rsidRPr="00DD795D">
        <w:rPr>
          <w:color w:val="000000" w:themeColor="text1"/>
        </w:rPr>
        <w:t>), lahenduse kontrollimine, matemaatiliste probleemide lahendamine.</w:t>
      </w:r>
    </w:p>
    <w:p w14:paraId="3DD5D0F6" w14:textId="77777777" w:rsidR="00420AE1" w:rsidRPr="00DD795D" w:rsidRDefault="00420AE1" w:rsidP="00420AE1">
      <w:pPr>
        <w:spacing w:before="0" w:after="160" w:line="259" w:lineRule="auto"/>
        <w:jc w:val="left"/>
        <w:rPr>
          <w:color w:val="000000" w:themeColor="text1"/>
        </w:rPr>
      </w:pPr>
      <w:r w:rsidRPr="00DD795D">
        <w:rPr>
          <w:color w:val="000000" w:themeColor="text1"/>
        </w:rPr>
        <w:br w:type="page"/>
      </w:r>
    </w:p>
    <w:p w14:paraId="4EBE5238"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lastRenderedPageBreak/>
        <w:t xml:space="preserve">Peab märkima, et ainealast diagnostikat mõistetakse mõnikord lihtsustatult ja ülevaate saamiseks piirdutakse ainult kontrolltöödes esinevate vigade arvuga. Lapse tehtud vigu on vaja analüüsida </w:t>
      </w:r>
      <w:r w:rsidRPr="00DD795D">
        <w:rPr>
          <w:rFonts w:cs="Times New Roman"/>
          <w:color w:val="000000" w:themeColor="text1"/>
          <w:shd w:val="clear" w:color="auto" w:fill="FFFFFF"/>
          <w:lang w:eastAsia="et-EE"/>
        </w:rPr>
        <w:t>–</w:t>
      </w:r>
      <w:r w:rsidRPr="00DD795D">
        <w:rPr>
          <w:color w:val="000000" w:themeColor="text1"/>
          <w:shd w:val="clear" w:color="auto" w:fill="FFFFFF"/>
          <w:lang w:eastAsia="et-EE"/>
        </w:rPr>
        <w:t xml:space="preserve"> oluline ei ole mitte vigade olemus ja liigid, vaid nende tekkimise põhjused. Õpilaste töödes võivad samalaadsed vead olla tingitud eri põhjustest (tegevuse planeerimise ja kontrolli probleemid, töömälu piiratus, </w:t>
      </w:r>
      <w:proofErr w:type="spellStart"/>
      <w:r w:rsidRPr="00DD795D">
        <w:rPr>
          <w:color w:val="000000" w:themeColor="text1"/>
          <w:shd w:val="clear" w:color="auto" w:fill="FFFFFF"/>
          <w:lang w:eastAsia="et-EE"/>
        </w:rPr>
        <w:t>algoritmilise</w:t>
      </w:r>
      <w:proofErr w:type="spellEnd"/>
      <w:r w:rsidRPr="00DD795D">
        <w:rPr>
          <w:color w:val="000000" w:themeColor="text1"/>
          <w:shd w:val="clear" w:color="auto" w:fill="FFFFFF"/>
          <w:lang w:eastAsia="et-EE"/>
        </w:rPr>
        <w:t xml:space="preserve"> lahenduse </w:t>
      </w:r>
      <w:proofErr w:type="spellStart"/>
      <w:r w:rsidRPr="00DD795D">
        <w:rPr>
          <w:color w:val="000000" w:themeColor="text1"/>
          <w:shd w:val="clear" w:color="auto" w:fill="FFFFFF"/>
          <w:lang w:eastAsia="et-EE"/>
        </w:rPr>
        <w:t>automatiseerimatus</w:t>
      </w:r>
      <w:proofErr w:type="spellEnd"/>
      <w:r w:rsidRPr="00DD795D">
        <w:rPr>
          <w:color w:val="000000" w:themeColor="text1"/>
          <w:shd w:val="clear" w:color="auto" w:fill="FFFFFF"/>
          <w:lang w:eastAsia="et-EE"/>
        </w:rPr>
        <w:t xml:space="preserve"> jne). Et toetada lapsel õpiraskuse ületamist, on vaja tegeleda vigade põhjustega. </w:t>
      </w:r>
    </w:p>
    <w:p w14:paraId="76651AE9" w14:textId="77777777" w:rsidR="00420AE1" w:rsidRPr="00DD795D" w:rsidRDefault="00420AE1" w:rsidP="00420AE1">
      <w:pPr>
        <w:rPr>
          <w:rFonts w:cs="Times New Roman"/>
          <w:color w:val="000000" w:themeColor="text1"/>
          <w:lang w:eastAsia="et-EE"/>
        </w:rPr>
      </w:pPr>
      <w:r w:rsidRPr="00DD795D">
        <w:rPr>
          <w:b/>
          <w:bCs/>
          <w:color w:val="000000" w:themeColor="text1"/>
          <w:shd w:val="clear" w:color="auto" w:fill="FFFFFF"/>
          <w:lang w:eastAsia="et-EE"/>
        </w:rPr>
        <w:t xml:space="preserve">5.3. Logopeed. </w:t>
      </w:r>
      <w:r w:rsidRPr="00DD795D">
        <w:rPr>
          <w:color w:val="000000" w:themeColor="text1"/>
          <w:shd w:val="clear" w:color="auto" w:fill="FFFFFF"/>
          <w:lang w:eastAsia="et-EE"/>
        </w:rPr>
        <w:t>Logopeed hindab lapse kõne- ja suhtlemisoskust ning annab soovitusi kõne arendamiseks ja sobiva suhtluskeskkonna loomiseks. Koolis on logopeedi tegevusvaldkond laste suulise ja kirjaliku kõne erivajadusest tingitud õpiraskused. Logopeedi ülesanne on õpilaste hindamise käigus kommunikatsioonihäiretega õpilaste väljaselgitamine; hääle-, kõnesujuvuse ning neelamisprobleemide märkamine; suulise ja kirjaliku kõne arengu toetamine.</w:t>
      </w:r>
    </w:p>
    <w:p w14:paraId="1FC6646B"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Uuring peaks hõlmama järgmisi valdkondi:</w:t>
      </w:r>
    </w:p>
    <w:p w14:paraId="19071572" w14:textId="77777777" w:rsidR="00420AE1" w:rsidRPr="00DD795D" w:rsidRDefault="00420AE1" w:rsidP="00420AE1">
      <w:pPr>
        <w:pStyle w:val="Loendilik"/>
        <w:rPr>
          <w:color w:val="000000" w:themeColor="text1"/>
        </w:rPr>
      </w:pPr>
      <w:r w:rsidRPr="00DD795D">
        <w:rPr>
          <w:color w:val="000000" w:themeColor="text1"/>
        </w:rPr>
        <w:t>suulise kõne üldine iseloomustus;</w:t>
      </w:r>
    </w:p>
    <w:p w14:paraId="3FCE6F36" w14:textId="77777777" w:rsidR="00420AE1" w:rsidRPr="00DD795D" w:rsidRDefault="00420AE1" w:rsidP="00420AE1">
      <w:pPr>
        <w:pStyle w:val="Loendilik"/>
        <w:rPr>
          <w:color w:val="000000" w:themeColor="text1"/>
        </w:rPr>
      </w:pPr>
      <w:r w:rsidRPr="00DD795D">
        <w:rPr>
          <w:color w:val="000000" w:themeColor="text1"/>
        </w:rPr>
        <w:t>lugemisoskus: lugemistehnika (lugemistempo, ladusus), lugemise teadlikkus (info leidmine ja esitamine, tõlgendamine, järelduste tegemine) nii lapse enda loetud teksti kui ka ette loetud teksti põhjal;</w:t>
      </w:r>
    </w:p>
    <w:p w14:paraId="6D8D3851" w14:textId="77777777" w:rsidR="00420AE1" w:rsidRPr="00DD795D" w:rsidRDefault="00420AE1" w:rsidP="00420AE1">
      <w:pPr>
        <w:pStyle w:val="Loendilik"/>
        <w:rPr>
          <w:color w:val="000000" w:themeColor="text1"/>
        </w:rPr>
      </w:pPr>
      <w:r w:rsidRPr="00DD795D">
        <w:rPr>
          <w:color w:val="000000" w:themeColor="text1"/>
        </w:rPr>
        <w:t>sõnavara (ainekavale vastav sõnavara, abstraktse ja ülekantud tähendusega sõnad);</w:t>
      </w:r>
    </w:p>
    <w:p w14:paraId="5DB66320" w14:textId="77777777" w:rsidR="00420AE1" w:rsidRPr="00DD795D" w:rsidRDefault="00420AE1" w:rsidP="00420AE1">
      <w:pPr>
        <w:pStyle w:val="Loendilik"/>
        <w:rPr>
          <w:color w:val="000000" w:themeColor="text1"/>
        </w:rPr>
      </w:pPr>
      <w:r w:rsidRPr="00DD795D">
        <w:rPr>
          <w:color w:val="000000" w:themeColor="text1"/>
        </w:rPr>
        <w:t>jutustamisoskus (seostatud teksti koostamise oskus) nii enda loetud teksti kui ka ette loetud teksti põhjal;</w:t>
      </w:r>
    </w:p>
    <w:p w14:paraId="3905AB73" w14:textId="77777777" w:rsidR="00420AE1" w:rsidRPr="00DD795D" w:rsidRDefault="00420AE1" w:rsidP="00420AE1">
      <w:pPr>
        <w:pStyle w:val="Loendilik"/>
        <w:rPr>
          <w:color w:val="000000" w:themeColor="text1"/>
        </w:rPr>
      </w:pPr>
      <w:r w:rsidRPr="00DD795D">
        <w:rPr>
          <w:color w:val="000000" w:themeColor="text1"/>
        </w:rPr>
        <w:t>lause (liht-, koond-, liitlause) mõistmine ja kasutamine;</w:t>
      </w:r>
    </w:p>
    <w:p w14:paraId="298F390A" w14:textId="77777777" w:rsidR="00420AE1" w:rsidRPr="00DD795D" w:rsidRDefault="00420AE1" w:rsidP="00420AE1">
      <w:pPr>
        <w:pStyle w:val="Loendilik"/>
        <w:rPr>
          <w:color w:val="000000" w:themeColor="text1"/>
        </w:rPr>
      </w:pPr>
      <w:r w:rsidRPr="00DD795D">
        <w:rPr>
          <w:color w:val="000000" w:themeColor="text1"/>
        </w:rPr>
        <w:t>kirjutamisoskus (ärakiri, häälik- ja foneemanalüüsi oskus, kirjutamine, õigekirjareeglite rakendamine, oma kirjutusvea leidmine ja parandamine, peenmotoorika ja kirjatehnika.</w:t>
      </w:r>
    </w:p>
    <w:p w14:paraId="768BFB70"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Vajadusel teevad eripedagoog ja logopeed lapse erivajaduste spetsiifikale toetudes ettepanekuid koostööks teiste tugispetsialistidega või soovitavad täiendavaid uuringuid.</w:t>
      </w:r>
    </w:p>
    <w:p w14:paraId="7339EA7A" w14:textId="77777777" w:rsidR="00420AE1" w:rsidRPr="00DD795D" w:rsidRDefault="00420AE1" w:rsidP="00420AE1">
      <w:pPr>
        <w:rPr>
          <w:b/>
          <w:bCs/>
          <w:color w:val="000000" w:themeColor="text1"/>
          <w:lang w:eastAsia="et-EE"/>
        </w:rPr>
      </w:pPr>
      <w:r w:rsidRPr="00DD795D">
        <w:rPr>
          <w:b/>
          <w:bCs/>
          <w:color w:val="000000" w:themeColor="text1"/>
          <w:shd w:val="clear" w:color="auto" w:fill="FFFFFF"/>
          <w:lang w:eastAsia="et-EE"/>
        </w:rPr>
        <w:t>5.4. Psühholoog</w:t>
      </w:r>
      <w:r w:rsidRPr="00DD795D">
        <w:rPr>
          <w:b/>
          <w:bCs/>
          <w:color w:val="000000" w:themeColor="text1"/>
          <w:lang w:eastAsia="et-EE"/>
        </w:rPr>
        <w:t>.</w:t>
      </w:r>
      <w:r w:rsidRPr="00DD795D">
        <w:rPr>
          <w:color w:val="000000" w:themeColor="text1"/>
          <w:shd w:val="clear" w:color="auto" w:fill="FFFFFF"/>
          <w:lang w:eastAsia="et-EE"/>
        </w:rPr>
        <w:t xml:space="preserve"> Psühholoog hindab lapse psühholoogilist arengut ja vaimset tervist mõjutavaid tegureid, aitab välja selgitada lapse õpivajadused, arengutingimused ja toetamise võimalused. Nimetatud spetsialist nõustab õpetajaid, haridusasutuse töötajaid ja lapsevanemaid lapse arengu-, suhtlemis- ja käitumisprobleemide teemadel.</w:t>
      </w:r>
    </w:p>
    <w:p w14:paraId="0FE52EA7" w14:textId="77777777" w:rsidR="00420AE1" w:rsidRPr="00DD795D" w:rsidRDefault="00420AE1" w:rsidP="00420AE1">
      <w:pPr>
        <w:rPr>
          <w:b/>
          <w:bCs/>
          <w:color w:val="000000" w:themeColor="text1"/>
          <w:lang w:eastAsia="et-EE"/>
        </w:rPr>
      </w:pPr>
      <w:r w:rsidRPr="00DD795D">
        <w:rPr>
          <w:color w:val="000000" w:themeColor="text1"/>
          <w:shd w:val="clear" w:color="auto" w:fill="FFFFFF"/>
          <w:lang w:eastAsia="et-EE"/>
        </w:rPr>
        <w:t>Psühholoogilise hindamise eesmärk on välja selgitada laste erinevad õpivõimed ja/või lapse erivajadused konkreetses valdkonnas, et soovitada erinevaid õpetamismeetodeid ja koostada sobivaid tegevuskavasid nii lastega individuaalseks kui ka gruppidega tööks.</w:t>
      </w:r>
    </w:p>
    <w:p w14:paraId="663B7889" w14:textId="77777777" w:rsidR="00420AE1" w:rsidRPr="00DD795D" w:rsidRDefault="00420AE1" w:rsidP="00420AE1">
      <w:pPr>
        <w:rPr>
          <w:b/>
          <w:bCs/>
          <w:color w:val="000000" w:themeColor="text1"/>
          <w:lang w:eastAsia="et-EE"/>
        </w:rPr>
      </w:pPr>
      <w:r w:rsidRPr="00DD795D">
        <w:rPr>
          <w:color w:val="000000" w:themeColor="text1"/>
          <w:shd w:val="clear" w:color="auto" w:fill="FFFFFF"/>
          <w:lang w:eastAsia="et-EE"/>
        </w:rPr>
        <w:t>Psühholoogilise uuringuga pööratakse tähelepanu vähemalt kolmele valdkonnale:</w:t>
      </w:r>
    </w:p>
    <w:p w14:paraId="128BFEA2" w14:textId="77777777" w:rsidR="00420AE1" w:rsidRPr="00DD795D" w:rsidRDefault="00420AE1" w:rsidP="00420AE1">
      <w:pPr>
        <w:pStyle w:val="Loendilik"/>
        <w:rPr>
          <w:color w:val="000000" w:themeColor="text1"/>
        </w:rPr>
      </w:pPr>
      <w:r w:rsidRPr="00DD795D">
        <w:rPr>
          <w:color w:val="000000" w:themeColor="text1"/>
        </w:rPr>
        <w:t>motivatsioon ja/või enesereguleerimine;</w:t>
      </w:r>
    </w:p>
    <w:p w14:paraId="1FB43EAE" w14:textId="77777777" w:rsidR="00420AE1" w:rsidRPr="00DD795D" w:rsidRDefault="00420AE1" w:rsidP="00420AE1">
      <w:pPr>
        <w:pStyle w:val="Loendilik"/>
        <w:rPr>
          <w:color w:val="000000" w:themeColor="text1"/>
        </w:rPr>
      </w:pPr>
      <w:r w:rsidRPr="00DD795D">
        <w:rPr>
          <w:color w:val="000000" w:themeColor="text1"/>
        </w:rPr>
        <w:t>kognitiivsed protsessid;</w:t>
      </w:r>
    </w:p>
    <w:p w14:paraId="60D56B08" w14:textId="77777777" w:rsidR="00420AE1" w:rsidRPr="00DD795D" w:rsidRDefault="00420AE1" w:rsidP="00420AE1">
      <w:pPr>
        <w:pStyle w:val="Loendilik"/>
        <w:rPr>
          <w:color w:val="000000" w:themeColor="text1"/>
        </w:rPr>
      </w:pPr>
      <w:r w:rsidRPr="00DD795D">
        <w:rPr>
          <w:color w:val="000000" w:themeColor="text1"/>
        </w:rPr>
        <w:t>emotsioonidega toimetulek, suhtlemine, käitumine.</w:t>
      </w:r>
    </w:p>
    <w:p w14:paraId="7677F93B" w14:textId="77777777" w:rsidR="00420AE1" w:rsidRPr="00DD795D" w:rsidRDefault="00420AE1" w:rsidP="00420AE1">
      <w:pPr>
        <w:rPr>
          <w:color w:val="000000" w:themeColor="text1"/>
          <w:lang w:eastAsia="et-EE"/>
        </w:rPr>
      </w:pPr>
      <w:r w:rsidRPr="00DD795D">
        <w:rPr>
          <w:color w:val="000000" w:themeColor="text1"/>
          <w:shd w:val="clear" w:color="auto" w:fill="FFFFFF"/>
          <w:lang w:eastAsia="et-EE"/>
        </w:rPr>
        <w:t xml:space="preserve">Psühholoogide hindamismeetodid on testimine, vaatlus ja intervjuu. Kasutada on psühholoogidel Eesti laste normidele vastavad </w:t>
      </w:r>
      <w:r w:rsidRPr="00DD795D">
        <w:rPr>
          <w:i/>
          <w:iCs/>
          <w:color w:val="000000" w:themeColor="text1"/>
          <w:shd w:val="clear" w:color="auto" w:fill="FFFFFF"/>
          <w:lang w:eastAsia="et-EE"/>
        </w:rPr>
        <w:t>Mälu ja</w:t>
      </w:r>
      <w:r w:rsidRPr="00DD795D">
        <w:rPr>
          <w:color w:val="000000" w:themeColor="text1"/>
          <w:shd w:val="clear" w:color="auto" w:fill="FFFFFF"/>
          <w:lang w:eastAsia="et-EE"/>
        </w:rPr>
        <w:t xml:space="preserve"> </w:t>
      </w:r>
      <w:r w:rsidRPr="00DD795D">
        <w:rPr>
          <w:i/>
          <w:iCs/>
          <w:color w:val="000000" w:themeColor="text1"/>
          <w:shd w:val="clear" w:color="auto" w:fill="FFFFFF"/>
          <w:lang w:eastAsia="et-EE"/>
        </w:rPr>
        <w:t>mõtlemise test 2.-7.klassile</w:t>
      </w:r>
      <w:r w:rsidRPr="00DD795D">
        <w:rPr>
          <w:color w:val="000000" w:themeColor="text1"/>
          <w:shd w:val="clear" w:color="auto" w:fill="FFFFFF"/>
          <w:lang w:eastAsia="et-EE"/>
        </w:rPr>
        <w:t xml:space="preserve"> (TLÜ </w:t>
      </w:r>
      <w:proofErr w:type="spellStart"/>
      <w:r w:rsidRPr="00DD795D">
        <w:rPr>
          <w:color w:val="000000" w:themeColor="text1"/>
          <w:shd w:val="clear" w:color="auto" w:fill="FFFFFF"/>
          <w:lang w:eastAsia="et-EE"/>
        </w:rPr>
        <w:t>al</w:t>
      </w:r>
      <w:proofErr w:type="spellEnd"/>
      <w:r w:rsidRPr="00DD795D">
        <w:rPr>
          <w:color w:val="000000" w:themeColor="text1"/>
          <w:shd w:val="clear" w:color="auto" w:fill="FFFFFF"/>
          <w:lang w:eastAsia="et-EE"/>
        </w:rPr>
        <w:t xml:space="preserve">. 2005); </w:t>
      </w:r>
      <w:r w:rsidRPr="00DD795D">
        <w:rPr>
          <w:i/>
          <w:iCs/>
          <w:color w:val="000000" w:themeColor="text1"/>
          <w:shd w:val="clear" w:color="auto" w:fill="FFFFFF"/>
          <w:lang w:eastAsia="et-EE"/>
        </w:rPr>
        <w:t>Koolipsühholoogi hindamisvahendite</w:t>
      </w:r>
      <w:r w:rsidRPr="00DD795D">
        <w:rPr>
          <w:color w:val="000000" w:themeColor="text1"/>
          <w:shd w:val="clear" w:color="auto" w:fill="FFFFFF"/>
          <w:lang w:eastAsia="et-EE"/>
        </w:rPr>
        <w:t xml:space="preserve"> </w:t>
      </w:r>
      <w:r w:rsidRPr="00DD795D">
        <w:rPr>
          <w:i/>
          <w:iCs/>
          <w:color w:val="000000" w:themeColor="text1"/>
          <w:shd w:val="clear" w:color="auto" w:fill="FFFFFF"/>
          <w:lang w:eastAsia="et-EE"/>
        </w:rPr>
        <w:t>komplekt</w:t>
      </w:r>
      <w:r w:rsidRPr="00DD795D">
        <w:rPr>
          <w:color w:val="000000" w:themeColor="text1"/>
          <w:shd w:val="clear" w:color="auto" w:fill="FFFFFF"/>
          <w:lang w:eastAsia="et-EE"/>
        </w:rPr>
        <w:t xml:space="preserve"> (2016, TLÜ) ja õpetajatega ühiselt </w:t>
      </w:r>
      <w:r w:rsidRPr="00DD795D">
        <w:rPr>
          <w:i/>
          <w:iCs/>
          <w:color w:val="000000" w:themeColor="text1"/>
          <w:shd w:val="clear" w:color="auto" w:fill="FFFFFF"/>
          <w:lang w:eastAsia="et-EE"/>
        </w:rPr>
        <w:t>Õpi-, enesemääratlus- ja suhtluspädevuse elektroonilised hindamisvahendid ja -metoodika</w:t>
      </w:r>
      <w:r w:rsidRPr="00DD795D">
        <w:rPr>
          <w:color w:val="000000" w:themeColor="text1"/>
          <w:shd w:val="clear" w:color="auto" w:fill="FFFFFF"/>
          <w:lang w:eastAsia="et-EE"/>
        </w:rPr>
        <w:t xml:space="preserve"> (2018, TLÜ). Hea test on adapteeritud (kohandatud keeleliselt ja kultuuriliselt), standardiseeritud (ühtsed läbiviimise reeglid) ja normeeritud (kohaliku populatsiooni tulemuste põhjal arvutatud normid). Standardiseeritud (normeeritud) testi viiakse läbi väljatöötatud reegleid järgides.</w:t>
      </w:r>
    </w:p>
    <w:p w14:paraId="73A138C7"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Testimine võimaldab välja selgitada lapse potentsiaalse arenguvalla ja teha järeldusi, millist abi ja juhendamist laps vajab, millistes ülesannetes võib prognoosida raskusi.</w:t>
      </w:r>
      <w:r w:rsidRPr="00DD795D">
        <w:rPr>
          <w:rFonts w:cs="Times New Roman"/>
          <w:color w:val="000000" w:themeColor="text1"/>
          <w:lang w:eastAsia="et-EE"/>
        </w:rPr>
        <w:t xml:space="preserve"> </w:t>
      </w:r>
      <w:r w:rsidRPr="00DD795D">
        <w:rPr>
          <w:color w:val="000000" w:themeColor="text1"/>
          <w:shd w:val="clear" w:color="auto" w:fill="FFFFFF"/>
          <w:lang w:eastAsia="et-EE"/>
        </w:rPr>
        <w:t xml:space="preserve">Lisaks testimise </w:t>
      </w:r>
      <w:r w:rsidRPr="00DD795D">
        <w:rPr>
          <w:color w:val="000000" w:themeColor="text1"/>
          <w:shd w:val="clear" w:color="auto" w:fill="FFFFFF"/>
          <w:lang w:eastAsia="et-EE"/>
        </w:rPr>
        <w:lastRenderedPageBreak/>
        <w:t>tulemustele annab psühholoog ka ülevaate õpilase osalemisest õpitegevuses. Selleks külastab ta õppetunde ja jälgib lapse tegevust tunnis ning õpetaja - õpilase suhet õpiprotsessis. Jälgitakse, kas ja millal õpilase tahtlik tähelepanu hakkab nõrgenema, mis seda põhjustab, kuidas laps lülitub ühelt tegevuselt teisele, kuidas orienteerub ülesandes, kuidas ülesannet täidab, kas ja kuidas toimub enesekontroll jne.</w:t>
      </w:r>
    </w:p>
    <w:p w14:paraId="0B0C1D50"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Psühholoogilise uuringu tulemustest lähtuvalt kirjeldab psühholoog lapse psüühilise tegevuse seisundit. Ta püüab avada oma vahenditega (konkreetse kava alusel vaatluste, küsimustike ja testide abil) lapse tegevuse motiivid ja iseärasused: orienteerumise ülesandes, selle täitmise, enesekontrolli, tähelepanu, hoiakud, koostöövalmiduse.</w:t>
      </w:r>
    </w:p>
    <w:p w14:paraId="6ACD32A4"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 xml:space="preserve">Psühholoogilistel uuringutel on oluline väljund pedagoogikasse. Psühholoogilised uuringud toetavad õpetamise üldise strateegia väljatöötamist. Samuti on uuringud aluseks korrigeerivate harjutuste valikul ühe või teise psüühilise protsessi või selle operatsioonide kujundamisel (näiteks harjutused töömälu, </w:t>
      </w:r>
      <w:proofErr w:type="spellStart"/>
      <w:r w:rsidRPr="00DD795D">
        <w:rPr>
          <w:color w:val="000000" w:themeColor="text1"/>
          <w:shd w:val="clear" w:color="auto" w:fill="FFFFFF"/>
          <w:lang w:eastAsia="et-EE"/>
        </w:rPr>
        <w:t>optilisruumilise</w:t>
      </w:r>
      <w:proofErr w:type="spellEnd"/>
      <w:r w:rsidRPr="00DD795D">
        <w:rPr>
          <w:color w:val="000000" w:themeColor="text1"/>
          <w:shd w:val="clear" w:color="auto" w:fill="FFFFFF"/>
          <w:lang w:eastAsia="et-EE"/>
        </w:rPr>
        <w:t xml:space="preserve"> taju, võrdlemisoskuse jne arendamiseks).</w:t>
      </w:r>
    </w:p>
    <w:p w14:paraId="5D1CC0B4"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Psühholoogilised soovitused arutatakse läbi tugispetsialistide, õpetajate ja lapsevanematega. Soovitatud sekkumisstrateegiaid hakkab rakendama eelkõige õpetaja, seega peavad need olema õpetajatele mõistetavad ja tundides kasutatavad.</w:t>
      </w:r>
    </w:p>
    <w:p w14:paraId="33198E6F" w14:textId="77777777" w:rsidR="00420AE1" w:rsidRPr="00DD795D" w:rsidRDefault="00420AE1" w:rsidP="00420AE1">
      <w:pPr>
        <w:rPr>
          <w:rFonts w:cs="Times New Roman"/>
          <w:color w:val="000000" w:themeColor="text1"/>
          <w:lang w:eastAsia="et-EE"/>
        </w:rPr>
      </w:pPr>
      <w:r w:rsidRPr="00DD795D">
        <w:rPr>
          <w:color w:val="000000" w:themeColor="text1"/>
          <w:lang w:eastAsia="et-EE"/>
        </w:rPr>
        <w:t>Koolipsühholoog uurib ka keskkonna ja lapse käitumise vastastikmõju. Lapse arengu toetamiseks saab koolipsühholoog koostöös õpetaja ja lapsevanemaga arutada, milliste sekkumiste toel saaks suurendada õpilase positiivset käitumist ja osalust tunnis. Koolipsühholoog nõustab kooli juhtkonda toetava õpikeskkonna loomisel ja ennetustöö kavandamisel.</w:t>
      </w:r>
    </w:p>
    <w:p w14:paraId="767A1861" w14:textId="77777777" w:rsidR="00420AE1" w:rsidRPr="00DD795D" w:rsidRDefault="00420AE1" w:rsidP="00420AE1">
      <w:pPr>
        <w:shd w:val="clear" w:color="auto" w:fill="FFFFFF"/>
        <w:spacing w:before="0" w:after="0"/>
        <w:textAlignment w:val="baseline"/>
        <w:rPr>
          <w:rFonts w:eastAsia="Times New Roman" w:cs="Arial"/>
          <w:color w:val="000000" w:themeColor="text1"/>
          <w:szCs w:val="24"/>
          <w:lang w:eastAsia="et-EE"/>
        </w:rPr>
      </w:pPr>
      <w:r w:rsidRPr="00DD795D">
        <w:rPr>
          <w:rFonts w:eastAsia="Times New Roman" w:cs="Arial"/>
          <w:b/>
          <w:bCs/>
          <w:color w:val="000000" w:themeColor="text1"/>
          <w:szCs w:val="24"/>
          <w:shd w:val="clear" w:color="auto" w:fill="FFFFFF"/>
          <w:lang w:eastAsia="et-EE"/>
        </w:rPr>
        <w:t xml:space="preserve">5.5. Teiste spetsialistide tähelepanekud ja soovitused. </w:t>
      </w:r>
      <w:r w:rsidRPr="00DD795D">
        <w:rPr>
          <w:rFonts w:eastAsia="Times New Roman" w:cs="Arial"/>
          <w:color w:val="000000" w:themeColor="text1"/>
          <w:szCs w:val="24"/>
          <w:shd w:val="clear" w:color="auto" w:fill="FFFFFF"/>
          <w:lang w:eastAsia="et-EE"/>
        </w:rPr>
        <w:t>Oma sissekanded teevad vastavalt kohtumiste ja tegevuste tulemustele kooli tervishoiutöötaja, abiõpetaja, tugiisik. Sissekanded on soovitatav teha ka rehabilitatsiooniplaani täitmisel õppimist ja käitumist toetavate ja kooliga tihedat koostööd tegevate spetsialistide poolt.</w:t>
      </w:r>
    </w:p>
    <w:p w14:paraId="45063C32" w14:textId="77777777" w:rsidR="00420AE1" w:rsidRPr="00DD795D" w:rsidRDefault="00420AE1" w:rsidP="00420AE1">
      <w:pPr>
        <w:rPr>
          <w:color w:val="000000" w:themeColor="text1"/>
          <w:lang w:eastAsia="et-EE"/>
        </w:rPr>
      </w:pPr>
      <w:r w:rsidRPr="00DD795D">
        <w:rPr>
          <w:color w:val="000000" w:themeColor="text1"/>
          <w:shd w:val="clear" w:color="auto" w:fill="FFFFFF"/>
          <w:lang w:eastAsia="et-EE"/>
        </w:rPr>
        <w:t>Iga tugispetsialist märgib IAJK-</w:t>
      </w:r>
      <w:proofErr w:type="spellStart"/>
      <w:r w:rsidRPr="00DD795D">
        <w:rPr>
          <w:color w:val="000000" w:themeColor="text1"/>
          <w:shd w:val="clear" w:color="auto" w:fill="FFFFFF"/>
          <w:lang w:eastAsia="et-EE"/>
        </w:rPr>
        <w:t>i</w:t>
      </w:r>
      <w:r>
        <w:rPr>
          <w:color w:val="000000" w:themeColor="text1"/>
          <w:shd w:val="clear" w:color="auto" w:fill="FFFFFF"/>
          <w:lang w:eastAsia="et-EE"/>
        </w:rPr>
        <w:t>le</w:t>
      </w:r>
      <w:proofErr w:type="spellEnd"/>
      <w:r w:rsidRPr="00DD795D">
        <w:rPr>
          <w:color w:val="000000" w:themeColor="text1"/>
          <w:shd w:val="clear" w:color="auto" w:fill="FFFFFF"/>
          <w:lang w:eastAsia="et-EE"/>
        </w:rPr>
        <w:t xml:space="preserve"> hindamise tulemustest lähtuvad järeldused lapse õpi- või käitumisprobleemide põhjustajatest. Sõnastatakse probleemi lahendamiseks vajalikud meetmed:</w:t>
      </w:r>
    </w:p>
    <w:p w14:paraId="1B4026DA" w14:textId="77777777" w:rsidR="00420AE1" w:rsidRPr="00DD795D" w:rsidRDefault="00420AE1" w:rsidP="00420AE1">
      <w:pPr>
        <w:pStyle w:val="Loendilik"/>
        <w:rPr>
          <w:color w:val="000000" w:themeColor="text1"/>
        </w:rPr>
      </w:pPr>
      <w:r w:rsidRPr="00DD795D">
        <w:rPr>
          <w:color w:val="000000" w:themeColor="text1"/>
        </w:rPr>
        <w:t>tugimeede/-teenus individuaalselt või rühmapõhiselt;</w:t>
      </w:r>
    </w:p>
    <w:p w14:paraId="071F4720" w14:textId="77777777" w:rsidR="00420AE1" w:rsidRPr="00DD795D" w:rsidRDefault="00420AE1" w:rsidP="00420AE1">
      <w:pPr>
        <w:pStyle w:val="Loendilik"/>
        <w:rPr>
          <w:color w:val="000000" w:themeColor="text1"/>
        </w:rPr>
      </w:pPr>
      <w:r w:rsidRPr="00DD795D">
        <w:rPr>
          <w:color w:val="000000" w:themeColor="text1"/>
        </w:rPr>
        <w:t>jõukohastatud õpe väiksemas rühmas;</w:t>
      </w:r>
    </w:p>
    <w:p w14:paraId="55F84681" w14:textId="77777777" w:rsidR="00420AE1" w:rsidRPr="00DD795D" w:rsidRDefault="00420AE1" w:rsidP="00420AE1">
      <w:pPr>
        <w:pStyle w:val="Loendilik"/>
        <w:rPr>
          <w:color w:val="000000" w:themeColor="text1"/>
        </w:rPr>
      </w:pPr>
      <w:r w:rsidRPr="00DD795D">
        <w:rPr>
          <w:color w:val="000000" w:themeColor="text1"/>
        </w:rPr>
        <w:t>koduste tööde täitmine pikapäevarühmas jne.</w:t>
      </w:r>
    </w:p>
    <w:p w14:paraId="30B59F53" w14:textId="77777777" w:rsidR="00420AE1" w:rsidRPr="00DD795D" w:rsidRDefault="00420AE1" w:rsidP="00420AE1">
      <w:pPr>
        <w:spacing w:before="0" w:after="160" w:line="259" w:lineRule="auto"/>
        <w:jc w:val="left"/>
        <w:rPr>
          <w:color w:val="000000" w:themeColor="text1"/>
        </w:rPr>
      </w:pPr>
      <w:r w:rsidRPr="00DD795D">
        <w:rPr>
          <w:color w:val="000000" w:themeColor="text1"/>
        </w:rPr>
        <w:br w:type="page"/>
      </w:r>
    </w:p>
    <w:p w14:paraId="42AE1289" w14:textId="77777777" w:rsidR="00420AE1" w:rsidRPr="00DD795D" w:rsidRDefault="00420AE1" w:rsidP="00420AE1">
      <w:pPr>
        <w:pStyle w:val="Pealkiri3"/>
        <w:rPr>
          <w:rFonts w:cs="Times New Roman"/>
          <w:lang w:eastAsia="et-EE"/>
        </w:rPr>
      </w:pPr>
      <w:r w:rsidRPr="00DD795D">
        <w:rPr>
          <w:shd w:val="clear" w:color="auto" w:fill="FFFFFF"/>
          <w:lang w:eastAsia="et-EE"/>
        </w:rPr>
        <w:lastRenderedPageBreak/>
        <w:t>6. Koolimeeskonna ümarlaua soovitus tugiteenuste/-meetmete (sh IÕK) rakendamiseks ning lapsevanema arvamus</w:t>
      </w:r>
    </w:p>
    <w:p w14:paraId="2B09F460" w14:textId="77777777" w:rsidR="00420AE1" w:rsidRPr="00DD795D" w:rsidRDefault="00420AE1" w:rsidP="00420AE1">
      <w:pPr>
        <w:rPr>
          <w:color w:val="000000" w:themeColor="text1"/>
          <w:shd w:val="clear" w:color="auto" w:fill="FFFFFF"/>
          <w:lang w:eastAsia="et-EE"/>
        </w:rPr>
      </w:pPr>
      <w:r w:rsidRPr="00DD795D">
        <w:rPr>
          <w:color w:val="000000" w:themeColor="text1"/>
          <w:shd w:val="clear" w:color="auto" w:fill="FFFFFF"/>
          <w:lang w:eastAsia="et-EE"/>
        </w:rPr>
        <w:t xml:space="preserve">Klassi-/aineõpetajate, klassijuhataja, tugispetsialistide ja HEVKO </w:t>
      </w:r>
      <w:proofErr w:type="spellStart"/>
      <w:r w:rsidRPr="00DD795D">
        <w:rPr>
          <w:color w:val="000000" w:themeColor="text1"/>
          <w:shd w:val="clear" w:color="auto" w:fill="FFFFFF"/>
          <w:lang w:eastAsia="et-EE"/>
        </w:rPr>
        <w:t>ühisarutelul</w:t>
      </w:r>
      <w:proofErr w:type="spellEnd"/>
      <w:r w:rsidRPr="00DD795D">
        <w:rPr>
          <w:color w:val="000000" w:themeColor="text1"/>
          <w:shd w:val="clear" w:color="auto" w:fill="FFFFFF"/>
          <w:lang w:eastAsia="et-EE"/>
        </w:rPr>
        <w:t xml:space="preserve"> analüüsitakse hindamiste tulemusi, sõnastatakse kokkuvõte (üldistus) probleemi(de)st ja fikseeritakse võimalus(</w:t>
      </w:r>
      <w:proofErr w:type="spellStart"/>
      <w:r w:rsidRPr="00DD795D">
        <w:rPr>
          <w:color w:val="000000" w:themeColor="text1"/>
          <w:shd w:val="clear" w:color="auto" w:fill="FFFFFF"/>
          <w:lang w:eastAsia="et-EE"/>
        </w:rPr>
        <w:t>ed</w:t>
      </w:r>
      <w:proofErr w:type="spellEnd"/>
      <w:r w:rsidRPr="00DD795D">
        <w:rPr>
          <w:color w:val="000000" w:themeColor="text1"/>
          <w:shd w:val="clear" w:color="auto" w:fill="FFFFFF"/>
          <w:lang w:eastAsia="et-EE"/>
        </w:rPr>
        <w:t>) täiendavateks tegevusteks.</w:t>
      </w:r>
    </w:p>
    <w:p w14:paraId="37F0E237" w14:textId="77777777" w:rsidR="00420AE1" w:rsidRPr="00DD795D" w:rsidRDefault="00420AE1" w:rsidP="00420AE1">
      <w:pPr>
        <w:rPr>
          <w:color w:val="000000" w:themeColor="text1"/>
          <w:shd w:val="clear" w:color="auto" w:fill="FFFFFF"/>
          <w:lang w:eastAsia="et-EE"/>
        </w:rPr>
      </w:pPr>
      <w:r w:rsidRPr="00DD795D">
        <w:rPr>
          <w:color w:val="000000" w:themeColor="text1"/>
          <w:shd w:val="clear" w:color="auto" w:fill="FFFFFF"/>
          <w:lang w:eastAsia="et-EE"/>
        </w:rPr>
        <w:t>Koolisiseste tugiteenuste rakendamisest teavitatakse lapsevanemat. Ühtlasi oleks vaja, et lapsevanem tunnetaks end protsessi ühe osana, toetaks spetsialistide soovitusi ja panustaks koostöösse vajalikku ressurssi. Lapsevanema nõusoleku/keeldumise üldise toe meetmete (kooli tugimeeskonna soovitusel) või koolivälise nõustamismeeskonna soovituste rakendamiseks kannab IAJK-</w:t>
      </w:r>
      <w:proofErr w:type="spellStart"/>
      <w:r w:rsidRPr="00DD795D">
        <w:rPr>
          <w:color w:val="000000" w:themeColor="text1"/>
          <w:shd w:val="clear" w:color="auto" w:fill="FFFFFF"/>
          <w:lang w:eastAsia="et-EE"/>
        </w:rPr>
        <w:t>i</w:t>
      </w:r>
      <w:r>
        <w:rPr>
          <w:color w:val="000000" w:themeColor="text1"/>
          <w:shd w:val="clear" w:color="auto" w:fill="FFFFFF"/>
          <w:lang w:eastAsia="et-EE"/>
        </w:rPr>
        <w:t>le</w:t>
      </w:r>
      <w:proofErr w:type="spellEnd"/>
      <w:r w:rsidRPr="00DD795D">
        <w:rPr>
          <w:color w:val="000000" w:themeColor="text1"/>
          <w:shd w:val="clear" w:color="auto" w:fill="FFFFFF"/>
          <w:lang w:eastAsia="et-EE"/>
        </w:rPr>
        <w:t xml:space="preserve"> hariduslike erivajadustega õpilaste õppe koordineerija ühise ümarlaua kokkuvõttena.</w:t>
      </w:r>
    </w:p>
    <w:p w14:paraId="2F231B91" w14:textId="77777777" w:rsidR="00420AE1" w:rsidRPr="00DD795D" w:rsidRDefault="00420AE1" w:rsidP="00420AE1">
      <w:pPr>
        <w:pStyle w:val="Pealkiri3"/>
        <w:rPr>
          <w:shd w:val="clear" w:color="auto" w:fill="FFFFFF"/>
          <w:lang w:eastAsia="et-EE"/>
        </w:rPr>
      </w:pPr>
      <w:r w:rsidRPr="00DD795D">
        <w:rPr>
          <w:shd w:val="clear" w:color="auto" w:fill="FFFFFF"/>
          <w:lang w:eastAsia="et-EE"/>
        </w:rPr>
        <w:t>7. Rakendatavad tugiteenuste/-meetmete tulemuslikkus</w:t>
      </w:r>
    </w:p>
    <w:p w14:paraId="70E55D5E" w14:textId="77777777" w:rsidR="00420AE1" w:rsidRPr="00DD795D" w:rsidRDefault="00420AE1" w:rsidP="00420AE1">
      <w:pPr>
        <w:rPr>
          <w:rFonts w:eastAsia="Times New Roman" w:cs="Times New Roman"/>
          <w:color w:val="000000" w:themeColor="text1"/>
          <w:szCs w:val="24"/>
          <w:lang w:eastAsia="et-EE"/>
        </w:rPr>
      </w:pPr>
      <w:r w:rsidRPr="00DD795D">
        <w:rPr>
          <w:rFonts w:eastAsia="Times New Roman" w:cs="Arial"/>
          <w:color w:val="000000" w:themeColor="text1"/>
          <w:szCs w:val="24"/>
          <w:shd w:val="clear" w:color="auto" w:fill="FFFFFF"/>
          <w:lang w:eastAsia="et-EE"/>
        </w:rPr>
        <w:t>Vastavalt kooli võimalustele, sh tugispetsialistide olemasolule:</w:t>
      </w:r>
    </w:p>
    <w:p w14:paraId="2A3BDB3B" w14:textId="77777777" w:rsidR="00420AE1" w:rsidRPr="00DD795D" w:rsidRDefault="00420AE1" w:rsidP="00420AE1">
      <w:pPr>
        <w:pStyle w:val="Loendilik"/>
        <w:rPr>
          <w:color w:val="000000" w:themeColor="text1"/>
        </w:rPr>
      </w:pPr>
      <w:r w:rsidRPr="00DD795D">
        <w:rPr>
          <w:color w:val="000000" w:themeColor="text1"/>
        </w:rPr>
        <w:t>nimetatakse õpilasele rakendatavad tugiteenused ja nende osutajad;</w:t>
      </w:r>
    </w:p>
    <w:p w14:paraId="5556387B" w14:textId="77777777" w:rsidR="00420AE1" w:rsidRPr="00DD795D" w:rsidRDefault="00420AE1" w:rsidP="00420AE1">
      <w:pPr>
        <w:pStyle w:val="Loendilik"/>
        <w:rPr>
          <w:color w:val="000000" w:themeColor="text1"/>
        </w:rPr>
      </w:pPr>
      <w:r w:rsidRPr="00DD795D">
        <w:rPr>
          <w:color w:val="000000" w:themeColor="text1"/>
        </w:rPr>
        <w:t>hinnatakse tugiteenus(te)/-meetmete (sh IÕK) rakendamise tulemuslikkust.</w:t>
      </w:r>
    </w:p>
    <w:p w14:paraId="67C19C8D" w14:textId="77777777" w:rsidR="00420AE1" w:rsidRPr="00DD795D" w:rsidRDefault="00420AE1" w:rsidP="00420AE1">
      <w:pPr>
        <w:rPr>
          <w:rFonts w:eastAsia="Times New Roman" w:cs="Arial"/>
          <w:color w:val="000000" w:themeColor="text1"/>
          <w:szCs w:val="24"/>
          <w:lang w:eastAsia="et-EE"/>
        </w:rPr>
      </w:pPr>
      <w:r w:rsidRPr="00DD795D">
        <w:rPr>
          <w:rFonts w:eastAsia="Times New Roman" w:cs="Arial"/>
          <w:color w:val="000000" w:themeColor="text1"/>
          <w:szCs w:val="24"/>
          <w:shd w:val="clear" w:color="auto" w:fill="FFFFFF"/>
          <w:lang w:eastAsia="et-EE"/>
        </w:rPr>
        <w:t>Iga tugiteenuse osutaja kannab vähemalt kord aastas kaarti oma hinnangu rakendatud meetme, sh IÕK tulemuslikkusest ja soovitused edaspidiseks tööks.</w:t>
      </w:r>
    </w:p>
    <w:p w14:paraId="099FAD36" w14:textId="77777777" w:rsidR="00420AE1" w:rsidRPr="00DD795D" w:rsidRDefault="00420AE1" w:rsidP="00420AE1">
      <w:pPr>
        <w:spacing w:before="0" w:after="0"/>
        <w:rPr>
          <w:rFonts w:eastAsia="Times New Roman" w:cs="Times New Roman"/>
          <w:color w:val="000000" w:themeColor="text1"/>
          <w:szCs w:val="24"/>
          <w:lang w:eastAsia="et-EE"/>
        </w:rPr>
      </w:pPr>
      <w:r w:rsidRPr="00DD795D">
        <w:rPr>
          <w:rFonts w:eastAsia="Times New Roman" w:cs="Arial"/>
          <w:color w:val="000000" w:themeColor="text1"/>
          <w:szCs w:val="24"/>
          <w:shd w:val="clear" w:color="auto" w:fill="FFFFFF"/>
          <w:lang w:eastAsia="et-EE"/>
        </w:rPr>
        <w:t>Ülevaade võiks sisaldada järgmist:</w:t>
      </w:r>
    </w:p>
    <w:p w14:paraId="4DC497E1" w14:textId="77777777" w:rsidR="00420AE1" w:rsidRPr="00DD795D" w:rsidRDefault="00420AE1" w:rsidP="00420AE1">
      <w:pPr>
        <w:pStyle w:val="Loendilik"/>
        <w:rPr>
          <w:color w:val="000000" w:themeColor="text1"/>
        </w:rPr>
      </w:pPr>
      <w:r w:rsidRPr="00DD795D">
        <w:rPr>
          <w:color w:val="000000" w:themeColor="text1"/>
        </w:rPr>
        <w:t>tegevuse eesmärk;</w:t>
      </w:r>
    </w:p>
    <w:p w14:paraId="0A037379" w14:textId="77777777" w:rsidR="00420AE1" w:rsidRPr="00DD795D" w:rsidRDefault="00420AE1" w:rsidP="00420AE1">
      <w:pPr>
        <w:pStyle w:val="Loendilik"/>
        <w:rPr>
          <w:color w:val="000000" w:themeColor="text1"/>
        </w:rPr>
      </w:pPr>
      <w:r w:rsidRPr="00DD795D">
        <w:rPr>
          <w:color w:val="000000" w:themeColor="text1"/>
        </w:rPr>
        <w:t>tegevuse eesmärkide ja ülesannete täitmine, sh</w:t>
      </w:r>
    </w:p>
    <w:p w14:paraId="4171AF8A" w14:textId="77777777" w:rsidR="00420AE1" w:rsidRPr="00DD795D" w:rsidRDefault="00420AE1" w:rsidP="00420AE1">
      <w:pPr>
        <w:pStyle w:val="Loendilik"/>
        <w:numPr>
          <w:ilvl w:val="1"/>
          <w:numId w:val="10"/>
        </w:numPr>
        <w:rPr>
          <w:color w:val="000000" w:themeColor="text1"/>
        </w:rPr>
      </w:pPr>
      <w:r w:rsidRPr="00DD795D">
        <w:rPr>
          <w:color w:val="000000" w:themeColor="text1"/>
        </w:rPr>
        <w:t>õpitulemused (individuaalsed ja klassi õppekavaga võrreldavalt);</w:t>
      </w:r>
    </w:p>
    <w:p w14:paraId="41681F05" w14:textId="77777777" w:rsidR="00420AE1" w:rsidRPr="00DD795D" w:rsidRDefault="00420AE1" w:rsidP="00420AE1">
      <w:pPr>
        <w:pStyle w:val="Loendilik"/>
        <w:numPr>
          <w:ilvl w:val="1"/>
          <w:numId w:val="10"/>
        </w:numPr>
        <w:rPr>
          <w:color w:val="000000" w:themeColor="text1"/>
        </w:rPr>
      </w:pPr>
      <w:r w:rsidRPr="00DD795D">
        <w:rPr>
          <w:color w:val="000000" w:themeColor="text1"/>
        </w:rPr>
        <w:t>lapse kohusetundlikkus, huvitatus õpitulemuste parandamisest;</w:t>
      </w:r>
    </w:p>
    <w:p w14:paraId="527ACD25" w14:textId="77777777" w:rsidR="00420AE1" w:rsidRPr="00DD795D" w:rsidRDefault="00420AE1" w:rsidP="00420AE1">
      <w:pPr>
        <w:pStyle w:val="Loendilik"/>
        <w:numPr>
          <w:ilvl w:val="1"/>
          <w:numId w:val="10"/>
        </w:numPr>
        <w:rPr>
          <w:color w:val="000000" w:themeColor="text1"/>
        </w:rPr>
      </w:pPr>
      <w:r w:rsidRPr="00DD795D">
        <w:rPr>
          <w:color w:val="000000" w:themeColor="text1"/>
        </w:rPr>
        <w:t>osutatud abi vastuvõtlikkus, sh jõukohastatud õppematerjali, näitlike vahendite ja õpetamismetoodika sobivus;</w:t>
      </w:r>
    </w:p>
    <w:p w14:paraId="4C1CE579" w14:textId="77777777" w:rsidR="00420AE1" w:rsidRPr="00DD795D" w:rsidRDefault="00420AE1" w:rsidP="00420AE1">
      <w:pPr>
        <w:pStyle w:val="Loendilik"/>
        <w:numPr>
          <w:ilvl w:val="1"/>
          <w:numId w:val="10"/>
        </w:numPr>
        <w:rPr>
          <w:color w:val="000000" w:themeColor="text1"/>
        </w:rPr>
      </w:pPr>
      <w:r w:rsidRPr="00DD795D">
        <w:rPr>
          <w:color w:val="000000" w:themeColor="text1"/>
        </w:rPr>
        <w:t xml:space="preserve">õpilase </w:t>
      </w:r>
      <w:proofErr w:type="spellStart"/>
      <w:r w:rsidRPr="00DD795D">
        <w:rPr>
          <w:color w:val="000000" w:themeColor="text1"/>
        </w:rPr>
        <w:t>kõnelise</w:t>
      </w:r>
      <w:proofErr w:type="spellEnd"/>
      <w:r w:rsidRPr="00DD795D">
        <w:rPr>
          <w:color w:val="000000" w:themeColor="text1"/>
        </w:rPr>
        <w:t xml:space="preserve"> tegevuse osakaal õpetuse vastuvõtmisel (oma tegevuse kommenteerimise, planeerimise oskus);</w:t>
      </w:r>
    </w:p>
    <w:p w14:paraId="0B9C356B" w14:textId="77777777" w:rsidR="00420AE1" w:rsidRPr="00DD795D" w:rsidRDefault="00420AE1" w:rsidP="00420AE1">
      <w:pPr>
        <w:pStyle w:val="Loendilik"/>
        <w:numPr>
          <w:ilvl w:val="1"/>
          <w:numId w:val="10"/>
        </w:numPr>
        <w:rPr>
          <w:color w:val="000000" w:themeColor="text1"/>
        </w:rPr>
      </w:pPr>
      <w:r w:rsidRPr="00DD795D">
        <w:rPr>
          <w:color w:val="000000" w:themeColor="text1"/>
        </w:rPr>
        <w:t>enesekontrollioskus ja huvitatus tööde tulemuslikkusest;</w:t>
      </w:r>
    </w:p>
    <w:p w14:paraId="02B9F0EA" w14:textId="77777777" w:rsidR="00420AE1" w:rsidRPr="00DD795D" w:rsidRDefault="00420AE1" w:rsidP="00420AE1">
      <w:pPr>
        <w:pStyle w:val="Loendilik"/>
        <w:numPr>
          <w:ilvl w:val="1"/>
          <w:numId w:val="10"/>
        </w:numPr>
        <w:rPr>
          <w:color w:val="000000" w:themeColor="text1"/>
        </w:rPr>
      </w:pPr>
      <w:r w:rsidRPr="00DD795D">
        <w:rPr>
          <w:color w:val="000000" w:themeColor="text1"/>
        </w:rPr>
        <w:t>lapsepoolne abi küsimine, vastuvõtmine ja rakendamine (näitlike vahendite iseseisev valimine ja kasutamine, suunamisel kasutamine, abi vastuvõtmisest loobumine).</w:t>
      </w:r>
    </w:p>
    <w:p w14:paraId="325BE679" w14:textId="77777777" w:rsidR="00420AE1" w:rsidRPr="00DD795D" w:rsidRDefault="00420AE1" w:rsidP="00420AE1">
      <w:pPr>
        <w:pStyle w:val="Loendilik"/>
        <w:rPr>
          <w:color w:val="000000" w:themeColor="text1"/>
        </w:rPr>
      </w:pPr>
      <w:r w:rsidRPr="00DD795D">
        <w:rPr>
          <w:color w:val="000000" w:themeColor="text1"/>
        </w:rPr>
        <w:t>Ettepanekud ja põhjendus teenuse lõpetamiseks, jätkamiseks või asendamiseks.</w:t>
      </w:r>
    </w:p>
    <w:p w14:paraId="0AA582E9" w14:textId="77777777" w:rsidR="00420AE1" w:rsidRPr="00DD795D" w:rsidRDefault="00420AE1" w:rsidP="00420AE1">
      <w:pPr>
        <w:rPr>
          <w:color w:val="000000" w:themeColor="text1"/>
          <w:shd w:val="clear" w:color="auto" w:fill="FFFFFF"/>
          <w:lang w:eastAsia="et-EE"/>
        </w:rPr>
      </w:pPr>
      <w:r w:rsidRPr="00DD795D">
        <w:rPr>
          <w:color w:val="000000" w:themeColor="text1"/>
          <w:shd w:val="clear" w:color="auto" w:fill="FFFFFF"/>
          <w:lang w:eastAsia="et-EE"/>
        </w:rPr>
        <w:t>Kooli HEVKO juhtimisel toimub ümarlaud, kus analüüsitakse senise õpetuse ja toetuse tulemuslikkust. HEVKO teeb ka IAJK-</w:t>
      </w:r>
      <w:proofErr w:type="spellStart"/>
      <w:r w:rsidRPr="00DD795D">
        <w:rPr>
          <w:color w:val="000000" w:themeColor="text1"/>
          <w:shd w:val="clear" w:color="auto" w:fill="FFFFFF"/>
          <w:lang w:eastAsia="et-EE"/>
        </w:rPr>
        <w:t>i</w:t>
      </w:r>
      <w:r>
        <w:rPr>
          <w:color w:val="000000" w:themeColor="text1"/>
          <w:shd w:val="clear" w:color="auto" w:fill="FFFFFF"/>
          <w:lang w:eastAsia="et-EE"/>
        </w:rPr>
        <w:t>le</w:t>
      </w:r>
      <w:proofErr w:type="spellEnd"/>
      <w:r w:rsidRPr="00DD795D">
        <w:rPr>
          <w:color w:val="000000" w:themeColor="text1"/>
          <w:shd w:val="clear" w:color="auto" w:fill="FFFFFF"/>
          <w:lang w:eastAsia="et-EE"/>
        </w:rPr>
        <w:t xml:space="preserve"> sissekande, milles sõnastab vajaduse täiendavateks uuringuteks või hindamisteks kliinikumis, </w:t>
      </w:r>
      <w:proofErr w:type="spellStart"/>
      <w:r w:rsidRPr="00DD795D">
        <w:rPr>
          <w:color w:val="000000" w:themeColor="text1"/>
          <w:shd w:val="clear" w:color="auto" w:fill="FFFFFF"/>
          <w:lang w:eastAsia="et-EE"/>
        </w:rPr>
        <w:t>õppenõustamiskeskuses</w:t>
      </w:r>
      <w:proofErr w:type="spellEnd"/>
      <w:r w:rsidRPr="00DD795D">
        <w:rPr>
          <w:color w:val="000000" w:themeColor="text1"/>
          <w:shd w:val="clear" w:color="auto" w:fill="FFFFFF"/>
          <w:lang w:eastAsia="et-EE"/>
        </w:rPr>
        <w:t>, Rajaleidjas jm, et saada koolivälistelt spetsialistidelt suuniseid õpetuse kohandamiseks ja järgnevateks koolipoolseteks tegevusteks. HEVKO sõnastab ka kooli ootused täiendavatele uuringutele.</w:t>
      </w:r>
    </w:p>
    <w:p w14:paraId="0A9BCBB0" w14:textId="77777777" w:rsidR="00420AE1" w:rsidRPr="00DD795D" w:rsidRDefault="00420AE1" w:rsidP="00420AE1">
      <w:pPr>
        <w:spacing w:before="0" w:after="160" w:line="259" w:lineRule="auto"/>
        <w:jc w:val="left"/>
        <w:rPr>
          <w:color w:val="000000" w:themeColor="text1"/>
          <w:shd w:val="clear" w:color="auto" w:fill="FFFFFF"/>
          <w:lang w:eastAsia="et-EE"/>
        </w:rPr>
      </w:pPr>
      <w:r w:rsidRPr="00DD795D">
        <w:rPr>
          <w:color w:val="000000" w:themeColor="text1"/>
          <w:shd w:val="clear" w:color="auto" w:fill="FFFFFF"/>
          <w:lang w:eastAsia="et-EE"/>
        </w:rPr>
        <w:br w:type="page"/>
      </w:r>
    </w:p>
    <w:p w14:paraId="15E1C468" w14:textId="77777777" w:rsidR="00420AE1" w:rsidRPr="00DD795D" w:rsidRDefault="00420AE1" w:rsidP="00420AE1">
      <w:pPr>
        <w:pStyle w:val="Pealkiri3"/>
        <w:rPr>
          <w:shd w:val="clear" w:color="auto" w:fill="FFFFFF"/>
          <w:lang w:eastAsia="et-EE"/>
        </w:rPr>
      </w:pPr>
      <w:r w:rsidRPr="00DD795D">
        <w:rPr>
          <w:shd w:val="clear" w:color="auto" w:fill="FFFFFF"/>
          <w:lang w:eastAsia="et-EE"/>
        </w:rPr>
        <w:lastRenderedPageBreak/>
        <w:t>8. Haridusasutusväliste spetsialistide/nõustamismeeskonna soovitused</w:t>
      </w:r>
    </w:p>
    <w:p w14:paraId="1138765E" w14:textId="77777777" w:rsidR="00420AE1" w:rsidRPr="00DD795D" w:rsidRDefault="00420AE1" w:rsidP="00420AE1">
      <w:pPr>
        <w:rPr>
          <w:rFonts w:cs="Times New Roman"/>
          <w:color w:val="000000" w:themeColor="text1"/>
          <w:lang w:eastAsia="et-EE"/>
        </w:rPr>
      </w:pPr>
      <w:r w:rsidRPr="00DD795D">
        <w:rPr>
          <w:color w:val="000000" w:themeColor="text1"/>
          <w:shd w:val="clear" w:color="auto" w:fill="FFFFFF"/>
          <w:lang w:eastAsia="et-EE"/>
        </w:rPr>
        <w:t>Kaarti kantakse soovitus(</w:t>
      </w:r>
      <w:proofErr w:type="spellStart"/>
      <w:r w:rsidRPr="00DD795D">
        <w:rPr>
          <w:color w:val="000000" w:themeColor="text1"/>
          <w:shd w:val="clear" w:color="auto" w:fill="FFFFFF"/>
          <w:lang w:eastAsia="et-EE"/>
        </w:rPr>
        <w:t>ed</w:t>
      </w:r>
      <w:proofErr w:type="spellEnd"/>
      <w:r w:rsidRPr="00DD795D">
        <w:rPr>
          <w:color w:val="000000" w:themeColor="text1"/>
          <w:shd w:val="clear" w:color="auto" w:fill="FFFFFF"/>
          <w:lang w:eastAsia="et-EE"/>
        </w:rPr>
        <w:t>), soovitaja(d) ja teatise või otsuse kuupäev.</w:t>
      </w:r>
    </w:p>
    <w:p w14:paraId="3E21AA8C" w14:textId="77777777" w:rsidR="00420AE1" w:rsidRPr="00DD795D" w:rsidRDefault="00420AE1" w:rsidP="00420AE1">
      <w:pPr>
        <w:pStyle w:val="Pealkiri3"/>
        <w:rPr>
          <w:shd w:val="clear" w:color="auto" w:fill="FFFFFF"/>
        </w:rPr>
      </w:pPr>
      <w:r w:rsidRPr="00DD795D">
        <w:rPr>
          <w:shd w:val="clear" w:color="auto" w:fill="FFFFFF"/>
        </w:rPr>
        <w:t>9. Haridusasutusväliste spetsialistide / nõustamismeeskonna soovituste rakendamine</w:t>
      </w:r>
    </w:p>
    <w:p w14:paraId="2C9891C1" w14:textId="77777777" w:rsidR="00420AE1" w:rsidRPr="00EE12CC" w:rsidRDefault="00420AE1" w:rsidP="00420AE1">
      <w:r w:rsidRPr="00EE12CC">
        <w:rPr>
          <w:shd w:val="clear" w:color="auto" w:fill="FFFFFF"/>
        </w:rPr>
        <w:t>Nimet</w:t>
      </w:r>
      <w:r w:rsidRPr="001926C0">
        <w:t>atakse soovitatud tugimeede, selle osutaja. Mõned soovitused vajavad konkreetses koolis koolikorralduslike</w:t>
      </w:r>
      <w:r w:rsidRPr="00EE12CC">
        <w:rPr>
          <w:shd w:val="clear" w:color="auto" w:fill="FFFFFF"/>
        </w:rPr>
        <w:t xml:space="preserve"> erisuste rakendamist (lihtsustatud õpe tavaklassis, </w:t>
      </w:r>
      <w:r w:rsidRPr="00FC58C7">
        <w:rPr>
          <w:shd w:val="clear" w:color="auto" w:fill="FFFFFF"/>
        </w:rPr>
        <w:t xml:space="preserve">õpitulemuste vähendamine </w:t>
      </w:r>
      <w:r w:rsidRPr="00EE12CC">
        <w:rPr>
          <w:shd w:val="clear" w:color="auto" w:fill="FFFFFF"/>
        </w:rPr>
        <w:t>jne).</w:t>
      </w:r>
    </w:p>
    <w:p w14:paraId="741C6B3B" w14:textId="77777777" w:rsidR="00420AE1" w:rsidRDefault="00420AE1" w:rsidP="00420AE1">
      <w:pPr>
        <w:rPr>
          <w:shd w:val="clear" w:color="auto" w:fill="FFFFFF"/>
          <w:lang w:eastAsia="et-EE"/>
        </w:rPr>
      </w:pPr>
      <w:r w:rsidRPr="00264D43">
        <w:rPr>
          <w:shd w:val="clear" w:color="auto" w:fill="FFFFFF"/>
          <w:lang w:eastAsia="et-EE"/>
        </w:rPr>
        <w:t>Tugimeetme tulemuslikkust soovitatakse hinnata kord trimestris. Trimestri töö tulemused kantakse kaarti hinnanguna analoogselt eespool esitatud tugiteenuste tulemuslikkuse kirjeldusele.</w:t>
      </w:r>
    </w:p>
    <w:p w14:paraId="014AB9A3" w14:textId="77777777" w:rsidR="00420AE1" w:rsidRDefault="00420AE1" w:rsidP="00420AE1">
      <w:pPr>
        <w:rPr>
          <w:shd w:val="clear" w:color="auto" w:fill="FFFFFF"/>
          <w:lang w:eastAsia="et-EE"/>
        </w:rPr>
      </w:pPr>
      <w:r w:rsidRPr="00264D43">
        <w:rPr>
          <w:shd w:val="clear" w:color="auto" w:fill="FFFFFF"/>
          <w:lang w:eastAsia="et-EE"/>
        </w:rPr>
        <w:t>Kui nõustamismeeskonna või teiste haridusasutusväliste spetsialistide (lastearst, rehabilitatsioonimeeskonna spetsialist) soovituste rakendamine ei anna lapse edukusele oodatud tulemusi, on vajalikud täiendavad uuringud Rajaleidja keskuses.</w:t>
      </w:r>
    </w:p>
    <w:p w14:paraId="2EA329E6" w14:textId="6E683063" w:rsidR="00237EFC" w:rsidRDefault="00420AE1" w:rsidP="00420AE1">
      <w:r w:rsidRPr="00264D43">
        <w:rPr>
          <w:shd w:val="clear" w:color="auto" w:fill="FFFFFF"/>
          <w:lang w:eastAsia="et-EE"/>
        </w:rPr>
        <w:t xml:space="preserve">Kokkuvõttes esitatakse põhjalik ülevaade rakendatud meetme(te) või tegevus(te) pedagoogilistest eesmärkidest, õpetamise käigust ja tulemuslikkusest </w:t>
      </w:r>
      <w:r w:rsidRPr="00264D43">
        <w:rPr>
          <w:rFonts w:cs="Times New Roman"/>
          <w:shd w:val="clear" w:color="auto" w:fill="FFFFFF"/>
          <w:lang w:eastAsia="et-EE"/>
        </w:rPr>
        <w:t>–</w:t>
      </w:r>
      <w:r w:rsidRPr="00264D43">
        <w:rPr>
          <w:shd w:val="clear" w:color="auto" w:fill="FFFFFF"/>
          <w:lang w:eastAsia="et-EE"/>
        </w:rPr>
        <w:t xml:space="preserve"> seega põhjendus täiendavaks uurimiseks, samuti kooli ootused täiendavateks tegevusteks, mis põhinevad uuringutulemustel. Nimetatud osa täidab kaardis HEVKO</w:t>
      </w:r>
      <w:r>
        <w:rPr>
          <w:shd w:val="clear" w:color="auto" w:fill="FFFFFF"/>
          <w:lang w:eastAsia="et-EE"/>
        </w:rPr>
        <w:t>.</w:t>
      </w:r>
    </w:p>
    <w:sectPr w:rsidR="00237EFC" w:rsidSect="00420A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oboto Condensed">
    <w:panose1 w:val="02000000000000000000"/>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631E2" w14:textId="77777777" w:rsidR="00FB6BEE" w:rsidRDefault="00420AE1" w:rsidP="003D5342">
    <w:pPr>
      <w:pStyle w:val="Jalus"/>
      <w:framePr w:wrap="around"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2</w:t>
    </w:r>
    <w:r>
      <w:rPr>
        <w:rStyle w:val="Lehekljenumber"/>
      </w:rPr>
      <w:fldChar w:fldCharType="end"/>
    </w:r>
  </w:p>
  <w:p w14:paraId="694487B6" w14:textId="77777777" w:rsidR="00FB6BEE" w:rsidRDefault="00420AE1">
    <w:pPr>
      <w:pStyle w:val="Jalu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4B55B" w14:textId="77777777" w:rsidR="00FB6BEE" w:rsidRDefault="00420AE1" w:rsidP="008D285E">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320F9"/>
    <w:multiLevelType w:val="hybridMultilevel"/>
    <w:tmpl w:val="6D5AA71A"/>
    <w:lvl w:ilvl="0" w:tplc="FFFFFFFF">
      <w:start w:val="1"/>
      <w:numFmt w:val="bullet"/>
      <w:lvlText w:val=""/>
      <w:lvlJc w:val="left"/>
      <w:pPr>
        <w:ind w:left="461" w:hanging="360"/>
      </w:pPr>
      <w:rPr>
        <w:rFonts w:ascii="Wingdings" w:hAnsi="Wingdings" w:hint="default"/>
      </w:rPr>
    </w:lvl>
    <w:lvl w:ilvl="1" w:tplc="D150825C">
      <w:start w:val="1"/>
      <w:numFmt w:val="bullet"/>
      <w:lvlText w:val=""/>
      <w:lvlJc w:val="left"/>
      <w:rPr>
        <w:rFonts w:ascii="Wingdings" w:hAnsi="Wingdings"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1" w15:restartNumberingAfterBreak="0">
    <w:nsid w:val="0A4E7F23"/>
    <w:multiLevelType w:val="hybridMultilevel"/>
    <w:tmpl w:val="53F42012"/>
    <w:lvl w:ilvl="0" w:tplc="FFFFFFFF">
      <w:start w:val="1"/>
      <w:numFmt w:val="bullet"/>
      <w:lvlText w:val=""/>
      <w:lvlJc w:val="left"/>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065657"/>
    <w:multiLevelType w:val="hybridMultilevel"/>
    <w:tmpl w:val="17B02D18"/>
    <w:lvl w:ilvl="0" w:tplc="FFFFFFFF">
      <w:start w:val="1"/>
      <w:numFmt w:val="bullet"/>
      <w:lvlText w:val=""/>
      <w:lvlJc w:val="left"/>
      <w:pPr>
        <w:ind w:left="461" w:hanging="360"/>
      </w:pPr>
      <w:rPr>
        <w:rFonts w:ascii="Wingdings" w:hAnsi="Wingdings" w:hint="default"/>
      </w:rPr>
    </w:lvl>
    <w:lvl w:ilvl="1" w:tplc="D150825C">
      <w:start w:val="1"/>
      <w:numFmt w:val="bullet"/>
      <w:lvlText w:val=""/>
      <w:lvlJc w:val="left"/>
      <w:rPr>
        <w:rFonts w:ascii="Wingdings" w:hAnsi="Wingdings"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3" w15:restartNumberingAfterBreak="0">
    <w:nsid w:val="1D2726B2"/>
    <w:multiLevelType w:val="hybridMultilevel"/>
    <w:tmpl w:val="5984947E"/>
    <w:lvl w:ilvl="0" w:tplc="FFFFFFFF">
      <w:start w:val="1"/>
      <w:numFmt w:val="bullet"/>
      <w:lvlText w:val=""/>
      <w:lvlJc w:val="left"/>
      <w:pPr>
        <w:ind w:left="461" w:hanging="360"/>
      </w:pPr>
      <w:rPr>
        <w:rFonts w:ascii="Wingdings" w:hAnsi="Wingdings" w:hint="default"/>
      </w:rPr>
    </w:lvl>
    <w:lvl w:ilvl="1" w:tplc="D150825C">
      <w:start w:val="1"/>
      <w:numFmt w:val="bullet"/>
      <w:lvlText w:val=""/>
      <w:lvlJc w:val="left"/>
      <w:rPr>
        <w:rFonts w:ascii="Wingdings" w:hAnsi="Wingdings"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4" w15:restartNumberingAfterBreak="0">
    <w:nsid w:val="235A6B8B"/>
    <w:multiLevelType w:val="hybridMultilevel"/>
    <w:tmpl w:val="1F74E632"/>
    <w:lvl w:ilvl="0" w:tplc="FFFFFFFF">
      <w:start w:val="1"/>
      <w:numFmt w:val="bullet"/>
      <w:lvlText w:val=""/>
      <w:lvlJc w:val="left"/>
      <w:pPr>
        <w:ind w:left="461" w:hanging="360"/>
      </w:pPr>
      <w:rPr>
        <w:rFonts w:ascii="Wingdings" w:hAnsi="Wingdings" w:hint="default"/>
      </w:rPr>
    </w:lvl>
    <w:lvl w:ilvl="1" w:tplc="D150825C">
      <w:start w:val="1"/>
      <w:numFmt w:val="bullet"/>
      <w:lvlText w:val=""/>
      <w:lvlJc w:val="left"/>
      <w:rPr>
        <w:rFonts w:ascii="Wingdings" w:hAnsi="Wingdings"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5" w15:restartNumberingAfterBreak="0">
    <w:nsid w:val="3A923705"/>
    <w:multiLevelType w:val="hybridMultilevel"/>
    <w:tmpl w:val="18ACF296"/>
    <w:lvl w:ilvl="0" w:tplc="FFFFFFFF">
      <w:start w:val="1"/>
      <w:numFmt w:val="bullet"/>
      <w:lvlText w:val=""/>
      <w:lvlJc w:val="left"/>
      <w:pPr>
        <w:ind w:left="461" w:hanging="360"/>
      </w:pPr>
      <w:rPr>
        <w:rFonts w:ascii="Wingdings" w:hAnsi="Wingdings" w:hint="default"/>
      </w:rPr>
    </w:lvl>
    <w:lvl w:ilvl="1" w:tplc="D150825C">
      <w:start w:val="1"/>
      <w:numFmt w:val="bullet"/>
      <w:lvlText w:val=""/>
      <w:lvlJc w:val="left"/>
      <w:rPr>
        <w:rFonts w:ascii="Wingdings" w:hAnsi="Wingdings"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6" w15:restartNumberingAfterBreak="0">
    <w:nsid w:val="53774C1A"/>
    <w:multiLevelType w:val="multilevel"/>
    <w:tmpl w:val="07E889CE"/>
    <w:lvl w:ilvl="0">
      <w:start w:val="1"/>
      <w:numFmt w:val="decimal"/>
      <w:pStyle w:val="TableHead"/>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0915B12"/>
    <w:multiLevelType w:val="hybridMultilevel"/>
    <w:tmpl w:val="0FB03170"/>
    <w:lvl w:ilvl="0" w:tplc="FFFFFFFF">
      <w:start w:val="1"/>
      <w:numFmt w:val="bullet"/>
      <w:lvlText w:val=""/>
      <w:lvlJc w:val="left"/>
      <w:pPr>
        <w:ind w:left="461" w:hanging="360"/>
      </w:pPr>
      <w:rPr>
        <w:rFonts w:ascii="Wingdings" w:hAnsi="Wingdings" w:hint="default"/>
      </w:rPr>
    </w:lvl>
    <w:lvl w:ilvl="1" w:tplc="D150825C">
      <w:start w:val="1"/>
      <w:numFmt w:val="bullet"/>
      <w:lvlText w:val=""/>
      <w:lvlJc w:val="left"/>
      <w:pPr>
        <w:tabs>
          <w:tab w:val="num" w:pos="3600"/>
        </w:tabs>
      </w:pPr>
      <w:rPr>
        <w:rFonts w:ascii="Wingdings" w:hAnsi="Wingdings"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8" w15:restartNumberingAfterBreak="0">
    <w:nsid w:val="681F4430"/>
    <w:multiLevelType w:val="hybridMultilevel"/>
    <w:tmpl w:val="2F1CB640"/>
    <w:lvl w:ilvl="0" w:tplc="FFFFFFFF">
      <w:start w:val="1"/>
      <w:numFmt w:val="bullet"/>
      <w:lvlText w:val=""/>
      <w:lvlJc w:val="left"/>
      <w:pPr>
        <w:ind w:left="461" w:hanging="360"/>
      </w:pPr>
      <w:rPr>
        <w:rFonts w:ascii="Wingdings" w:hAnsi="Wingdings" w:hint="default"/>
      </w:rPr>
    </w:lvl>
    <w:lvl w:ilvl="1" w:tplc="D150825C">
      <w:start w:val="1"/>
      <w:numFmt w:val="bullet"/>
      <w:lvlText w:val=""/>
      <w:lvlJc w:val="left"/>
      <w:pPr>
        <w:tabs>
          <w:tab w:val="num" w:pos="5040"/>
        </w:tabs>
      </w:pPr>
      <w:rPr>
        <w:rFonts w:ascii="Wingdings" w:hAnsi="Wingdings"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9" w15:restartNumberingAfterBreak="0">
    <w:nsid w:val="73764BB4"/>
    <w:multiLevelType w:val="hybridMultilevel"/>
    <w:tmpl w:val="DBC24E22"/>
    <w:lvl w:ilvl="0" w:tplc="FFFFFFFF">
      <w:start w:val="1"/>
      <w:numFmt w:val="bullet"/>
      <w:lvlText w:val=""/>
      <w:lvlJc w:val="left"/>
      <w:pPr>
        <w:ind w:left="461" w:hanging="360"/>
      </w:pPr>
      <w:rPr>
        <w:rFonts w:ascii="Wingdings" w:hAnsi="Wingdings" w:hint="default"/>
      </w:rPr>
    </w:lvl>
    <w:lvl w:ilvl="1" w:tplc="D150825C">
      <w:start w:val="1"/>
      <w:numFmt w:val="bullet"/>
      <w:lvlText w:val=""/>
      <w:lvlJc w:val="left"/>
      <w:rPr>
        <w:rFonts w:ascii="Wingdings" w:hAnsi="Wingdings"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10" w15:restartNumberingAfterBreak="0">
    <w:nsid w:val="73E1619C"/>
    <w:multiLevelType w:val="hybridMultilevel"/>
    <w:tmpl w:val="C18EFD5E"/>
    <w:lvl w:ilvl="0" w:tplc="E88E3022">
      <w:start w:val="1"/>
      <w:numFmt w:val="bullet"/>
      <w:pStyle w:val="Loendilik"/>
      <w:lvlText w:val=""/>
      <w:lvlJc w:val="left"/>
      <w:pPr>
        <w:ind w:left="461" w:hanging="360"/>
      </w:pPr>
      <w:rPr>
        <w:rFonts w:ascii="Wingdings" w:hAnsi="Wingdings" w:hint="default"/>
      </w:rPr>
    </w:lvl>
    <w:lvl w:ilvl="1" w:tplc="04250003">
      <w:start w:val="1"/>
      <w:numFmt w:val="bullet"/>
      <w:lvlText w:val="o"/>
      <w:lvlJc w:val="left"/>
      <w:pPr>
        <w:ind w:left="1181" w:hanging="360"/>
      </w:pPr>
      <w:rPr>
        <w:rFonts w:ascii="Courier New" w:hAnsi="Courier New" w:cs="Courier New" w:hint="default"/>
      </w:rPr>
    </w:lvl>
    <w:lvl w:ilvl="2" w:tplc="04250005" w:tentative="1">
      <w:start w:val="1"/>
      <w:numFmt w:val="bullet"/>
      <w:lvlText w:val=""/>
      <w:lvlJc w:val="left"/>
      <w:pPr>
        <w:ind w:left="1901" w:hanging="360"/>
      </w:pPr>
      <w:rPr>
        <w:rFonts w:ascii="Wingdings" w:hAnsi="Wingdings" w:hint="default"/>
      </w:rPr>
    </w:lvl>
    <w:lvl w:ilvl="3" w:tplc="04250001" w:tentative="1">
      <w:start w:val="1"/>
      <w:numFmt w:val="bullet"/>
      <w:lvlText w:val=""/>
      <w:lvlJc w:val="left"/>
      <w:pPr>
        <w:ind w:left="2621" w:hanging="360"/>
      </w:pPr>
      <w:rPr>
        <w:rFonts w:ascii="Symbol" w:hAnsi="Symbol" w:hint="default"/>
      </w:rPr>
    </w:lvl>
    <w:lvl w:ilvl="4" w:tplc="04250003" w:tentative="1">
      <w:start w:val="1"/>
      <w:numFmt w:val="bullet"/>
      <w:lvlText w:val="o"/>
      <w:lvlJc w:val="left"/>
      <w:pPr>
        <w:ind w:left="3341" w:hanging="360"/>
      </w:pPr>
      <w:rPr>
        <w:rFonts w:ascii="Courier New" w:hAnsi="Courier New" w:cs="Courier New" w:hint="default"/>
      </w:rPr>
    </w:lvl>
    <w:lvl w:ilvl="5" w:tplc="04250005" w:tentative="1">
      <w:start w:val="1"/>
      <w:numFmt w:val="bullet"/>
      <w:lvlText w:val=""/>
      <w:lvlJc w:val="left"/>
      <w:pPr>
        <w:ind w:left="4061" w:hanging="360"/>
      </w:pPr>
      <w:rPr>
        <w:rFonts w:ascii="Wingdings" w:hAnsi="Wingdings" w:hint="default"/>
      </w:rPr>
    </w:lvl>
    <w:lvl w:ilvl="6" w:tplc="04250001" w:tentative="1">
      <w:start w:val="1"/>
      <w:numFmt w:val="bullet"/>
      <w:lvlText w:val=""/>
      <w:lvlJc w:val="left"/>
      <w:pPr>
        <w:ind w:left="4781" w:hanging="360"/>
      </w:pPr>
      <w:rPr>
        <w:rFonts w:ascii="Symbol" w:hAnsi="Symbol" w:hint="default"/>
      </w:rPr>
    </w:lvl>
    <w:lvl w:ilvl="7" w:tplc="04250003" w:tentative="1">
      <w:start w:val="1"/>
      <w:numFmt w:val="bullet"/>
      <w:lvlText w:val="o"/>
      <w:lvlJc w:val="left"/>
      <w:pPr>
        <w:ind w:left="5501" w:hanging="360"/>
      </w:pPr>
      <w:rPr>
        <w:rFonts w:ascii="Courier New" w:hAnsi="Courier New" w:cs="Courier New" w:hint="default"/>
      </w:rPr>
    </w:lvl>
    <w:lvl w:ilvl="8" w:tplc="04250005" w:tentative="1">
      <w:start w:val="1"/>
      <w:numFmt w:val="bullet"/>
      <w:lvlText w:val=""/>
      <w:lvlJc w:val="left"/>
      <w:pPr>
        <w:ind w:left="6221" w:hanging="360"/>
      </w:pPr>
      <w:rPr>
        <w:rFonts w:ascii="Wingdings" w:hAnsi="Wingdings" w:hint="default"/>
      </w:rPr>
    </w:lvl>
  </w:abstractNum>
  <w:num w:numId="1">
    <w:abstractNumId w:val="6"/>
  </w:num>
  <w:num w:numId="2">
    <w:abstractNumId w:val="10"/>
  </w:num>
  <w:num w:numId="3">
    <w:abstractNumId w:val="8"/>
  </w:num>
  <w:num w:numId="4">
    <w:abstractNumId w:val="3"/>
  </w:num>
  <w:num w:numId="5">
    <w:abstractNumId w:val="7"/>
  </w:num>
  <w:num w:numId="6">
    <w:abstractNumId w:val="2"/>
  </w:num>
  <w:num w:numId="7">
    <w:abstractNumId w:val="4"/>
  </w:num>
  <w:num w:numId="8">
    <w:abstractNumId w:val="5"/>
  </w:num>
  <w:num w:numId="9">
    <w:abstractNumId w:val="9"/>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E1"/>
    <w:rsid w:val="00225E8E"/>
    <w:rsid w:val="00237EFC"/>
    <w:rsid w:val="00420AE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8C415"/>
  <w15:chartTrackingRefBased/>
  <w15:docId w15:val="{8F8DFD3D-85C7-4493-9FD0-EF96DE5D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20AE1"/>
    <w:pPr>
      <w:spacing w:before="120" w:after="120" w:line="240" w:lineRule="auto"/>
      <w:jc w:val="both"/>
    </w:pPr>
    <w:rPr>
      <w:rFonts w:ascii="Roboto Condensed" w:hAnsi="Roboto Condensed"/>
      <w:sz w:val="24"/>
      <w:lang w:val="et-EE"/>
    </w:rPr>
  </w:style>
  <w:style w:type="paragraph" w:styleId="Pealkiri1">
    <w:name w:val="heading 1"/>
    <w:basedOn w:val="Normaallaad"/>
    <w:next w:val="Normaallaad"/>
    <w:link w:val="Pealkiri1Mrk"/>
    <w:uiPriority w:val="9"/>
    <w:qFormat/>
    <w:rsid w:val="00420AE1"/>
    <w:pPr>
      <w:keepNext/>
      <w:keepLines/>
      <w:spacing w:before="240" w:after="0"/>
      <w:jc w:val="left"/>
      <w:outlineLvl w:val="0"/>
    </w:pPr>
    <w:rPr>
      <w:rFonts w:eastAsiaTheme="majorEastAsia" w:cstheme="majorBidi"/>
      <w:b/>
      <w:color w:val="4472C4" w:themeColor="accent1"/>
      <w:sz w:val="48"/>
      <w:szCs w:val="32"/>
      <w:lang w:eastAsia="et-EE"/>
    </w:rPr>
  </w:style>
  <w:style w:type="paragraph" w:styleId="Pealkiri3">
    <w:name w:val="heading 3"/>
    <w:basedOn w:val="Normaallaad"/>
    <w:next w:val="Normaallaad"/>
    <w:link w:val="Pealkiri3Mrk"/>
    <w:uiPriority w:val="9"/>
    <w:unhideWhenUsed/>
    <w:qFormat/>
    <w:rsid w:val="00420AE1"/>
    <w:pPr>
      <w:keepNext/>
      <w:keepLines/>
      <w:spacing w:before="360" w:after="0"/>
      <w:jc w:val="left"/>
      <w:outlineLvl w:val="2"/>
    </w:pPr>
    <w:rPr>
      <w:rFonts w:eastAsiaTheme="majorEastAsia" w:cstheme="majorBidi"/>
      <w:bCs/>
      <w:color w:val="000000" w:themeColor="text1"/>
      <w:sz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20AE1"/>
    <w:rPr>
      <w:rFonts w:ascii="Roboto Condensed" w:eastAsiaTheme="majorEastAsia" w:hAnsi="Roboto Condensed" w:cstheme="majorBidi"/>
      <w:b/>
      <w:color w:val="4472C4" w:themeColor="accent1"/>
      <w:sz w:val="48"/>
      <w:szCs w:val="32"/>
      <w:lang w:val="et-EE" w:eastAsia="et-EE"/>
    </w:rPr>
  </w:style>
  <w:style w:type="character" w:customStyle="1" w:styleId="Pealkiri3Mrk">
    <w:name w:val="Pealkiri 3 Märk"/>
    <w:basedOn w:val="Liguvaikefont"/>
    <w:link w:val="Pealkiri3"/>
    <w:uiPriority w:val="9"/>
    <w:rsid w:val="00420AE1"/>
    <w:rPr>
      <w:rFonts w:ascii="Roboto Condensed" w:eastAsiaTheme="majorEastAsia" w:hAnsi="Roboto Condensed" w:cstheme="majorBidi"/>
      <w:bCs/>
      <w:color w:val="000000" w:themeColor="text1"/>
      <w:sz w:val="28"/>
      <w:lang w:val="et-EE"/>
    </w:rPr>
  </w:style>
  <w:style w:type="paragraph" w:styleId="Pis">
    <w:name w:val="header"/>
    <w:basedOn w:val="Normaallaad"/>
    <w:link w:val="PisMrk"/>
    <w:uiPriority w:val="99"/>
    <w:unhideWhenUsed/>
    <w:rsid w:val="00420AE1"/>
    <w:pPr>
      <w:tabs>
        <w:tab w:val="center" w:pos="4536"/>
        <w:tab w:val="right" w:pos="9072"/>
      </w:tabs>
      <w:spacing w:after="0"/>
    </w:pPr>
  </w:style>
  <w:style w:type="character" w:customStyle="1" w:styleId="PisMrk">
    <w:name w:val="Päis Märk"/>
    <w:basedOn w:val="Liguvaikefont"/>
    <w:link w:val="Pis"/>
    <w:uiPriority w:val="99"/>
    <w:rsid w:val="00420AE1"/>
    <w:rPr>
      <w:rFonts w:ascii="Roboto Condensed" w:hAnsi="Roboto Condensed"/>
      <w:sz w:val="24"/>
      <w:lang w:val="et-EE"/>
    </w:rPr>
  </w:style>
  <w:style w:type="paragraph" w:styleId="Jalus">
    <w:name w:val="footer"/>
    <w:basedOn w:val="Normaallaad"/>
    <w:link w:val="JalusMrk"/>
    <w:uiPriority w:val="99"/>
    <w:unhideWhenUsed/>
    <w:rsid w:val="00420AE1"/>
    <w:pPr>
      <w:tabs>
        <w:tab w:val="center" w:pos="4536"/>
        <w:tab w:val="right" w:pos="9072"/>
      </w:tabs>
      <w:spacing w:after="0"/>
    </w:pPr>
  </w:style>
  <w:style w:type="character" w:customStyle="1" w:styleId="JalusMrk">
    <w:name w:val="Jalus Märk"/>
    <w:basedOn w:val="Liguvaikefont"/>
    <w:link w:val="Jalus"/>
    <w:uiPriority w:val="99"/>
    <w:rsid w:val="00420AE1"/>
    <w:rPr>
      <w:rFonts w:ascii="Roboto Condensed" w:hAnsi="Roboto Condensed"/>
      <w:sz w:val="24"/>
      <w:lang w:val="et-EE"/>
    </w:rPr>
  </w:style>
  <w:style w:type="table" w:styleId="Kontuurtabel">
    <w:name w:val="Table Grid"/>
    <w:basedOn w:val="Normaaltabel"/>
    <w:uiPriority w:val="39"/>
    <w:rsid w:val="00420AE1"/>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420AE1"/>
    <w:pPr>
      <w:numPr>
        <w:numId w:val="2"/>
      </w:numPr>
      <w:tabs>
        <w:tab w:val="left" w:pos="680"/>
      </w:tabs>
      <w:ind w:left="680" w:hanging="340"/>
      <w:contextualSpacing/>
      <w:jc w:val="left"/>
    </w:pPr>
  </w:style>
  <w:style w:type="character" w:styleId="Lehekljenumber">
    <w:name w:val="page number"/>
    <w:basedOn w:val="Liguvaikefont"/>
    <w:uiPriority w:val="99"/>
    <w:semiHidden/>
    <w:unhideWhenUsed/>
    <w:rsid w:val="00420AE1"/>
  </w:style>
  <w:style w:type="paragraph" w:customStyle="1" w:styleId="dots">
    <w:name w:val="dots"/>
    <w:basedOn w:val="Normaallaad"/>
    <w:link w:val="dotsChar"/>
    <w:qFormat/>
    <w:rsid w:val="00420AE1"/>
    <w:pPr>
      <w:tabs>
        <w:tab w:val="right" w:leader="dot" w:pos="9072"/>
        <w:tab w:val="left" w:pos="9639"/>
        <w:tab w:val="right" w:leader="dot" w:pos="13892"/>
      </w:tabs>
      <w:spacing w:before="0" w:after="0" w:line="360" w:lineRule="auto"/>
    </w:pPr>
    <w:rPr>
      <w:rFonts w:eastAsia="Times New Roman" w:cs="Times New Roman"/>
      <w:bCs/>
      <w:color w:val="000000"/>
      <w:szCs w:val="24"/>
      <w:lang w:eastAsia="et-EE"/>
    </w:rPr>
  </w:style>
  <w:style w:type="paragraph" w:customStyle="1" w:styleId="TableHead">
    <w:name w:val="TableHead"/>
    <w:basedOn w:val="Normaallaad"/>
    <w:link w:val="TableHeadChar"/>
    <w:qFormat/>
    <w:rsid w:val="00420AE1"/>
    <w:pPr>
      <w:numPr>
        <w:numId w:val="1"/>
      </w:numPr>
      <w:spacing w:before="360" w:after="0"/>
      <w:ind w:left="357" w:hanging="357"/>
      <w:textAlignment w:val="baseline"/>
    </w:pPr>
    <w:rPr>
      <w:rFonts w:eastAsia="Times New Roman" w:cs="Times New Roman"/>
      <w:b/>
      <w:bCs/>
      <w:color w:val="000000"/>
      <w:szCs w:val="24"/>
      <w:lang w:eastAsia="et-EE"/>
    </w:rPr>
  </w:style>
  <w:style w:type="character" w:customStyle="1" w:styleId="dotsChar">
    <w:name w:val="dots Char"/>
    <w:basedOn w:val="Liguvaikefont"/>
    <w:link w:val="dots"/>
    <w:rsid w:val="00420AE1"/>
    <w:rPr>
      <w:rFonts w:ascii="Roboto Condensed" w:eastAsia="Times New Roman" w:hAnsi="Roboto Condensed" w:cs="Times New Roman"/>
      <w:bCs/>
      <w:color w:val="000000"/>
      <w:sz w:val="24"/>
      <w:szCs w:val="24"/>
      <w:lang w:val="et-EE" w:eastAsia="et-EE"/>
    </w:rPr>
  </w:style>
  <w:style w:type="character" w:customStyle="1" w:styleId="TableHeadChar">
    <w:name w:val="TableHead Char"/>
    <w:basedOn w:val="Liguvaikefont"/>
    <w:link w:val="TableHead"/>
    <w:rsid w:val="00420AE1"/>
    <w:rPr>
      <w:rFonts w:ascii="Roboto Condensed" w:eastAsia="Times New Roman" w:hAnsi="Roboto Condensed" w:cs="Times New Roman"/>
      <w:b/>
      <w:bCs/>
      <w:color w:val="000000"/>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4945</Words>
  <Characters>28187</Characters>
  <Application>Microsoft Office Word</Application>
  <DocSecurity>0</DocSecurity>
  <Lines>234</Lines>
  <Paragraphs>66</Paragraphs>
  <ScaleCrop>false</ScaleCrop>
  <Company/>
  <LinksUpToDate>false</LinksUpToDate>
  <CharactersWithSpaces>33066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Meelike Terasmaa</dc:creator>
  <cp:keywords/>
  <dc:description/>
  <cp:lastModifiedBy>Meelike Terasmaa</cp:lastModifiedBy>
  <cp:revision>1</cp:revision>
  <dcterms:created xsi:type="dcterms:W3CDTF">2022-01-26T11:35:00Z</dcterms:created>
  <dcterms:modified xsi:type="dcterms:W3CDTF">2022-01-26T11:36:00Z</dcterms:modified>
</cp:coreProperties>
</file>